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30696" w14:textId="77777777" w:rsidR="009A3105" w:rsidRPr="00277DF6" w:rsidRDefault="009A3105" w:rsidP="009A3105">
      <w:pPr>
        <w:pStyle w:val="Kopfzeile"/>
        <w:tabs>
          <w:tab w:val="clear" w:pos="4320"/>
          <w:tab w:val="clear" w:pos="8640"/>
        </w:tabs>
        <w:jc w:val="both"/>
        <w:rPr>
          <w:rFonts w:asciiTheme="minorHAnsi" w:hAnsiTheme="minorHAnsi" w:cs="Arial"/>
          <w:sz w:val="22"/>
          <w:szCs w:val="19"/>
          <w:lang w:val="fr-CH"/>
        </w:rPr>
      </w:pPr>
    </w:p>
    <w:p w14:paraId="07208DCD" w14:textId="77777777" w:rsidR="00A82EB4" w:rsidRPr="00261DF9" w:rsidRDefault="00BA5E5A" w:rsidP="00A82EB4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i w:val="0"/>
          <w:iCs w:val="0"/>
          <w:sz w:val="36"/>
          <w:lang w:val="de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659264" behindDoc="0" locked="0" layoutInCell="1" allowOverlap="1" wp14:anchorId="75080165" wp14:editId="4F2A7328">
            <wp:simplePos x="0" y="0"/>
            <wp:positionH relativeFrom="column">
              <wp:posOffset>6241415</wp:posOffset>
            </wp:positionH>
            <wp:positionV relativeFrom="paragraph">
              <wp:posOffset>48260</wp:posOffset>
            </wp:positionV>
            <wp:extent cx="349250" cy="2095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B4" w:rsidRPr="00261DF9">
        <w:rPr>
          <w:i w:val="0"/>
          <w:iCs w:val="0"/>
          <w:sz w:val="36"/>
          <w:lang w:val="de-LU"/>
        </w:rPr>
        <w:t>Turnierreglement – D</w:t>
      </w:r>
    </w:p>
    <w:p w14:paraId="06EC94C5" w14:textId="22A05095" w:rsidR="00A82EB4" w:rsidRPr="00261DF9" w:rsidRDefault="00A82EB4" w:rsidP="00A82EB4">
      <w:pPr>
        <w:pStyle w:val="berschrift2"/>
        <w:jc w:val="left"/>
        <w:rPr>
          <w:rFonts w:asciiTheme="minorHAnsi" w:hAnsiTheme="minorHAnsi"/>
          <w:i w:val="0"/>
          <w:iCs w:val="0"/>
          <w:sz w:val="20"/>
          <w:u w:val="single"/>
          <w:lang w:val="de-LU"/>
        </w:rPr>
      </w:pPr>
      <w:r w:rsidRPr="00261DF9">
        <w:rPr>
          <w:rFonts w:asciiTheme="minorHAnsi" w:hAnsiTheme="minorHAnsi"/>
          <w:i w:val="0"/>
          <w:iCs w:val="0"/>
          <w:sz w:val="20"/>
          <w:u w:val="single"/>
          <w:lang w:val="de-LU"/>
        </w:rPr>
        <w:t>Art.1 Datum und Veranstaltungsort</w:t>
      </w:r>
    </w:p>
    <w:p w14:paraId="3D13EBE2" w14:textId="73851762" w:rsidR="00A82EB4" w:rsidRPr="00261DF9" w:rsidRDefault="00A82EB4" w:rsidP="00A82EB4">
      <w:p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Samstag, </w:t>
      </w:r>
      <w:r w:rsidR="00BD4A95" w:rsidRPr="00261DF9">
        <w:rPr>
          <w:rFonts w:asciiTheme="minorHAnsi" w:hAnsiTheme="minorHAnsi"/>
          <w:sz w:val="20"/>
          <w:szCs w:val="20"/>
          <w:lang w:val="de-LU"/>
        </w:rPr>
        <w:tab/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den </w:t>
      </w:r>
      <w:r w:rsidR="00261DF9">
        <w:rPr>
          <w:rFonts w:asciiTheme="minorHAnsi" w:hAnsiTheme="minorHAnsi"/>
          <w:sz w:val="20"/>
          <w:szCs w:val="20"/>
          <w:lang w:val="de-LU"/>
        </w:rPr>
        <w:t>11</w:t>
      </w:r>
      <w:r w:rsidR="00717325" w:rsidRPr="00261DF9">
        <w:rPr>
          <w:rFonts w:asciiTheme="minorHAnsi" w:hAnsiTheme="minorHAnsi"/>
          <w:sz w:val="20"/>
          <w:szCs w:val="20"/>
          <w:lang w:val="de-LU"/>
        </w:rPr>
        <w:t>/09/20</w:t>
      </w:r>
      <w:r w:rsidR="00261DF9">
        <w:rPr>
          <w:rFonts w:asciiTheme="minorHAnsi" w:hAnsiTheme="minorHAnsi"/>
          <w:sz w:val="20"/>
          <w:szCs w:val="20"/>
          <w:lang w:val="de-LU"/>
        </w:rPr>
        <w:t>21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: </w:t>
      </w:r>
      <w:r w:rsidR="00BD4A95" w:rsidRPr="00261DF9">
        <w:rPr>
          <w:rFonts w:asciiTheme="minorHAnsi" w:hAnsiTheme="minorHAnsi"/>
          <w:sz w:val="20"/>
          <w:szCs w:val="20"/>
          <w:lang w:val="de-LU"/>
        </w:rPr>
        <w:tab/>
      </w:r>
      <w:r w:rsidR="00BD4A95" w:rsidRPr="00261DF9">
        <w:rPr>
          <w:rFonts w:asciiTheme="minorHAnsi" w:hAnsiTheme="minorHAnsi"/>
          <w:sz w:val="20"/>
          <w:szCs w:val="20"/>
          <w:lang w:val="de-LU"/>
        </w:rPr>
        <w:tab/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Turnier </w:t>
      </w:r>
      <w:r w:rsidR="00BD4A95" w:rsidRPr="00261DF9">
        <w:rPr>
          <w:rFonts w:asciiTheme="minorHAnsi" w:hAnsiTheme="minorHAnsi"/>
          <w:sz w:val="20"/>
          <w:szCs w:val="20"/>
          <w:lang w:val="de-LU"/>
        </w:rPr>
        <w:t xml:space="preserve">Poussins U11  </w:t>
      </w:r>
    </w:p>
    <w:p w14:paraId="404D1E49" w14:textId="2A428C4D" w:rsidR="00A82EB4" w:rsidRPr="00261DF9" w:rsidRDefault="00A82EB4" w:rsidP="00A82EB4">
      <w:p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Sonntag, </w:t>
      </w:r>
      <w:r w:rsidR="00BD4A95" w:rsidRPr="00261DF9">
        <w:rPr>
          <w:rFonts w:asciiTheme="minorHAnsi" w:hAnsiTheme="minorHAnsi"/>
          <w:sz w:val="20"/>
          <w:szCs w:val="20"/>
          <w:lang w:val="de-LU"/>
        </w:rPr>
        <w:tab/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den </w:t>
      </w:r>
      <w:r w:rsidR="00261DF9">
        <w:rPr>
          <w:rFonts w:asciiTheme="minorHAnsi" w:hAnsiTheme="minorHAnsi"/>
          <w:sz w:val="20"/>
          <w:szCs w:val="20"/>
          <w:lang w:val="de-LU"/>
        </w:rPr>
        <w:t>12</w:t>
      </w:r>
      <w:r w:rsidR="00717325" w:rsidRPr="00261DF9">
        <w:rPr>
          <w:rFonts w:asciiTheme="minorHAnsi" w:hAnsiTheme="minorHAnsi"/>
          <w:sz w:val="20"/>
          <w:szCs w:val="20"/>
          <w:lang w:val="de-LU"/>
        </w:rPr>
        <w:t>/09/20</w:t>
      </w:r>
      <w:r w:rsidR="00261DF9">
        <w:rPr>
          <w:rFonts w:asciiTheme="minorHAnsi" w:hAnsiTheme="minorHAnsi"/>
          <w:sz w:val="20"/>
          <w:szCs w:val="20"/>
          <w:lang w:val="de-LU"/>
        </w:rPr>
        <w:t>21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: </w:t>
      </w:r>
      <w:r w:rsidR="00BD4A95" w:rsidRPr="00261DF9">
        <w:rPr>
          <w:rFonts w:asciiTheme="minorHAnsi" w:hAnsiTheme="minorHAnsi"/>
          <w:sz w:val="20"/>
          <w:szCs w:val="20"/>
          <w:lang w:val="de-LU"/>
        </w:rPr>
        <w:tab/>
      </w:r>
      <w:r w:rsidR="00BD4A95" w:rsidRPr="00261DF9">
        <w:rPr>
          <w:rFonts w:asciiTheme="minorHAnsi" w:hAnsiTheme="minorHAnsi"/>
          <w:sz w:val="20"/>
          <w:szCs w:val="20"/>
          <w:lang w:val="de-LU"/>
        </w:rPr>
        <w:tab/>
        <w:t>Turnier Minimes U</w:t>
      </w:r>
      <w:proofErr w:type="gramStart"/>
      <w:r w:rsidR="00BD4A95" w:rsidRPr="00261DF9">
        <w:rPr>
          <w:rFonts w:asciiTheme="minorHAnsi" w:hAnsiTheme="minorHAnsi"/>
          <w:sz w:val="20"/>
          <w:szCs w:val="20"/>
          <w:lang w:val="de-LU"/>
        </w:rPr>
        <w:t>13  &amp;</w:t>
      </w:r>
      <w:proofErr w:type="gramEnd"/>
      <w:r w:rsidR="00BD4A95" w:rsidRPr="00261DF9">
        <w:rPr>
          <w:rFonts w:asciiTheme="minorHAnsi" w:hAnsiTheme="minorHAnsi"/>
          <w:sz w:val="20"/>
          <w:szCs w:val="20"/>
          <w:lang w:val="de-LU"/>
        </w:rPr>
        <w:t xml:space="preserve">  Turnier </w:t>
      </w:r>
      <w:proofErr w:type="spellStart"/>
      <w:r w:rsidR="00BD4A95" w:rsidRPr="00261DF9">
        <w:rPr>
          <w:rFonts w:asciiTheme="minorHAnsi" w:hAnsiTheme="minorHAnsi"/>
          <w:sz w:val="20"/>
          <w:szCs w:val="20"/>
          <w:lang w:val="de-LU"/>
        </w:rPr>
        <w:t>Pupilles</w:t>
      </w:r>
      <w:proofErr w:type="spellEnd"/>
      <w:r w:rsidR="00BD4A95" w:rsidRPr="00261DF9">
        <w:rPr>
          <w:rFonts w:asciiTheme="minorHAnsi" w:hAnsiTheme="minorHAnsi"/>
          <w:sz w:val="20"/>
          <w:szCs w:val="20"/>
          <w:lang w:val="de-LU"/>
        </w:rPr>
        <w:t xml:space="preserve"> U9</w:t>
      </w:r>
    </w:p>
    <w:p w14:paraId="698FA08C" w14:textId="77777777" w:rsidR="00A82EB4" w:rsidRPr="00261DF9" w:rsidRDefault="00A82EB4" w:rsidP="00A82EB4">
      <w:pPr>
        <w:rPr>
          <w:rFonts w:asciiTheme="minorHAnsi" w:hAnsiTheme="minorHAnsi"/>
          <w:sz w:val="20"/>
          <w:szCs w:val="20"/>
          <w:lang w:val="de-LU"/>
        </w:rPr>
      </w:pPr>
    </w:p>
    <w:p w14:paraId="4B5EB9EC" w14:textId="049B3B90" w:rsidR="00251B33" w:rsidRDefault="00A82EB4" w:rsidP="00A82EB4">
      <w:pPr>
        <w:spacing w:after="120" w:line="240" w:lineRule="atLeast"/>
        <w:rPr>
          <w:rFonts w:asciiTheme="minorHAnsi" w:hAnsiTheme="minorHAnsi" w:cs="Arial"/>
          <w:sz w:val="20"/>
          <w:szCs w:val="20"/>
          <w:lang w:val="de-LU"/>
        </w:rPr>
      </w:pPr>
      <w:r w:rsidRPr="00261DF9">
        <w:rPr>
          <w:rFonts w:asciiTheme="minorHAnsi" w:hAnsiTheme="minorHAnsi" w:cs="Arial"/>
          <w:sz w:val="20"/>
          <w:szCs w:val="20"/>
          <w:lang w:val="de-LU"/>
        </w:rPr>
        <w:t>Der</w:t>
      </w:r>
      <w:r w:rsidRPr="00261DF9">
        <w:rPr>
          <w:rFonts w:asciiTheme="minorHAnsi" w:hAnsiTheme="minorHAnsi" w:cs="Arial"/>
          <w:b/>
          <w:sz w:val="20"/>
          <w:szCs w:val="20"/>
          <w:lang w:val="de-LU"/>
        </w:rPr>
        <w:t xml:space="preserve"> «</w:t>
      </w:r>
      <w:r w:rsidRPr="000047A4">
        <w:rPr>
          <w:rFonts w:ascii="Comic Sans MS" w:hAnsi="Comic Sans MS"/>
          <w:b/>
          <w:color w:val="4F81BD" w:themeColor="accent1"/>
          <w:sz w:val="20"/>
          <w:szCs w:val="20"/>
          <w:lang w:val="de-DE"/>
        </w:rPr>
        <w:t>Jugend-Cup 20</w:t>
      </w:r>
      <w:r w:rsidR="00261DF9">
        <w:rPr>
          <w:rFonts w:ascii="Comic Sans MS" w:hAnsi="Comic Sans MS"/>
          <w:b/>
          <w:color w:val="4F81BD" w:themeColor="accent1"/>
          <w:sz w:val="20"/>
          <w:szCs w:val="20"/>
          <w:lang w:val="de-DE"/>
        </w:rPr>
        <w:t>21</w:t>
      </w:r>
      <w:r w:rsidRPr="00261DF9">
        <w:rPr>
          <w:rFonts w:asciiTheme="minorHAnsi" w:hAnsiTheme="minorHAnsi" w:cs="Arial"/>
          <w:b/>
          <w:sz w:val="20"/>
          <w:szCs w:val="20"/>
          <w:lang w:val="de-LU"/>
        </w:rPr>
        <w:t>»</w:t>
      </w:r>
      <w:r w:rsidRPr="00261DF9">
        <w:rPr>
          <w:rFonts w:asciiTheme="minorHAnsi" w:hAnsiTheme="minorHAnsi" w:cs="Arial"/>
          <w:sz w:val="20"/>
          <w:szCs w:val="20"/>
          <w:lang w:val="de-LU"/>
        </w:rPr>
        <w:t xml:space="preserve"> findet auf der Anlage « </w:t>
      </w:r>
      <w:proofErr w:type="spellStart"/>
      <w:r w:rsidRPr="00261DF9">
        <w:rPr>
          <w:rFonts w:asciiTheme="minorHAnsi" w:hAnsiTheme="minorHAnsi" w:cs="Arial"/>
          <w:b/>
          <w:sz w:val="20"/>
          <w:szCs w:val="20"/>
          <w:lang w:val="de-LU"/>
        </w:rPr>
        <w:t>Käerjenger</w:t>
      </w:r>
      <w:proofErr w:type="spellEnd"/>
      <w:r w:rsidRPr="00261DF9">
        <w:rPr>
          <w:rFonts w:asciiTheme="minorHAnsi" w:hAnsiTheme="minorHAnsi" w:cs="Arial"/>
          <w:b/>
          <w:sz w:val="20"/>
          <w:szCs w:val="20"/>
          <w:lang w:val="de-LU"/>
        </w:rPr>
        <w:t xml:space="preserve"> </w:t>
      </w:r>
      <w:proofErr w:type="spellStart"/>
      <w:r w:rsidRPr="00261DF9">
        <w:rPr>
          <w:rFonts w:asciiTheme="minorHAnsi" w:hAnsiTheme="minorHAnsi" w:cs="Arial"/>
          <w:b/>
          <w:sz w:val="20"/>
          <w:szCs w:val="20"/>
          <w:lang w:val="de-LU"/>
        </w:rPr>
        <w:t>Dribbel</w:t>
      </w:r>
      <w:proofErr w:type="spellEnd"/>
      <w:r w:rsidRPr="00261DF9">
        <w:rPr>
          <w:rFonts w:asciiTheme="minorHAnsi" w:hAnsiTheme="minorHAnsi" w:cs="Arial"/>
          <w:sz w:val="20"/>
          <w:szCs w:val="20"/>
          <w:lang w:val="de-LU"/>
        </w:rPr>
        <w:t xml:space="preserve"> », </w:t>
      </w:r>
      <w:r w:rsidR="00BD4A95" w:rsidRPr="00261DF9">
        <w:rPr>
          <w:rFonts w:asciiTheme="minorHAnsi" w:hAnsiTheme="minorHAnsi" w:cs="Arial"/>
          <w:sz w:val="20"/>
          <w:szCs w:val="20"/>
          <w:lang w:val="de-LU"/>
        </w:rPr>
        <w:t>54 E, R</w:t>
      </w:r>
      <w:r w:rsidRPr="00261DF9">
        <w:rPr>
          <w:rFonts w:asciiTheme="minorHAnsi" w:hAnsiTheme="minorHAnsi" w:cs="Arial"/>
          <w:sz w:val="20"/>
          <w:szCs w:val="20"/>
          <w:lang w:val="de-LU"/>
        </w:rPr>
        <w:t xml:space="preserve">oute de Luxembourg in </w:t>
      </w:r>
      <w:proofErr w:type="spellStart"/>
      <w:r w:rsidRPr="00261DF9">
        <w:rPr>
          <w:rFonts w:asciiTheme="minorHAnsi" w:hAnsiTheme="minorHAnsi" w:cs="Arial"/>
          <w:sz w:val="20"/>
          <w:szCs w:val="20"/>
          <w:lang w:val="de-LU"/>
        </w:rPr>
        <w:t>Bascharage</w:t>
      </w:r>
      <w:proofErr w:type="spellEnd"/>
      <w:r w:rsidRPr="00261DF9">
        <w:rPr>
          <w:rFonts w:asciiTheme="minorHAnsi" w:hAnsiTheme="minorHAnsi" w:cs="Arial"/>
          <w:sz w:val="20"/>
          <w:szCs w:val="20"/>
          <w:lang w:val="de-LU"/>
        </w:rPr>
        <w:t xml:space="preserve"> statt. Umkleideräume und Duschen stehen den Mannschaften</w:t>
      </w:r>
      <w:r w:rsidR="00261DF9">
        <w:rPr>
          <w:rFonts w:asciiTheme="minorHAnsi" w:hAnsiTheme="minorHAnsi" w:cs="Arial"/>
          <w:sz w:val="20"/>
          <w:szCs w:val="20"/>
          <w:lang w:val="de-LU"/>
        </w:rPr>
        <w:t xml:space="preserve"> U11 + U13 </w:t>
      </w:r>
      <w:r w:rsidRPr="00261DF9">
        <w:rPr>
          <w:rFonts w:asciiTheme="minorHAnsi" w:hAnsiTheme="minorHAnsi" w:cs="Arial"/>
          <w:sz w:val="20"/>
          <w:szCs w:val="20"/>
          <w:lang w:val="de-LU"/>
        </w:rPr>
        <w:t xml:space="preserve">zur Verfügung. </w:t>
      </w:r>
      <w:r w:rsidR="00251B33">
        <w:rPr>
          <w:rFonts w:asciiTheme="minorHAnsi" w:hAnsiTheme="minorHAnsi" w:cs="Arial"/>
          <w:sz w:val="20"/>
          <w:szCs w:val="20"/>
          <w:lang w:val="de-LU"/>
        </w:rPr>
        <w:t xml:space="preserve">Den U9 Mannschaften stehen aus Hygienegründen in Corona-zeiten die Umkleideräume und Duschen </w:t>
      </w:r>
      <w:r w:rsidR="00251B33" w:rsidRPr="00251B33">
        <w:rPr>
          <w:rFonts w:asciiTheme="minorHAnsi" w:hAnsiTheme="minorHAnsi" w:cs="Arial"/>
          <w:sz w:val="20"/>
          <w:szCs w:val="20"/>
          <w:u w:val="single"/>
          <w:lang w:val="de-LU"/>
        </w:rPr>
        <w:t>NICHT</w:t>
      </w:r>
      <w:r w:rsidR="00251B33">
        <w:rPr>
          <w:rFonts w:asciiTheme="minorHAnsi" w:hAnsiTheme="minorHAnsi" w:cs="Arial"/>
          <w:sz w:val="20"/>
          <w:szCs w:val="20"/>
          <w:lang w:val="de-LU"/>
        </w:rPr>
        <w:t xml:space="preserve"> zur Verfügung. Eine Umkleidemöglichkeit ist vor Ort jedoch möglich.</w:t>
      </w:r>
    </w:p>
    <w:p w14:paraId="460F0662" w14:textId="7A19D073" w:rsidR="00A82EB4" w:rsidRPr="00261DF9" w:rsidRDefault="00251B33" w:rsidP="00A82EB4">
      <w:pPr>
        <w:spacing w:after="120" w:line="240" w:lineRule="atLeast"/>
        <w:rPr>
          <w:rFonts w:asciiTheme="minorHAnsi" w:hAnsiTheme="minorHAnsi" w:cs="Arial"/>
          <w:sz w:val="20"/>
          <w:szCs w:val="20"/>
          <w:lang w:val="de-LU"/>
        </w:rPr>
      </w:pPr>
      <w:r>
        <w:rPr>
          <w:rFonts w:asciiTheme="minorHAnsi" w:hAnsiTheme="minorHAnsi" w:cs="Arial"/>
          <w:sz w:val="20"/>
          <w:szCs w:val="20"/>
          <w:lang w:val="de-LU"/>
        </w:rPr>
        <w:t xml:space="preserve"> </w:t>
      </w:r>
      <w:r w:rsidR="00A82EB4" w:rsidRPr="00261DF9">
        <w:rPr>
          <w:rFonts w:asciiTheme="minorHAnsi" w:hAnsiTheme="minorHAnsi" w:cs="Arial"/>
          <w:sz w:val="20"/>
          <w:szCs w:val="20"/>
          <w:lang w:val="de-LU"/>
        </w:rPr>
        <w:t>Der Veranstalter haftet nicht bei Unfällen, Verlust oder Diebstahl von etwaigen Gegenständen in den Umkleideräumen.</w:t>
      </w:r>
    </w:p>
    <w:p w14:paraId="4974AA2E" w14:textId="77777777" w:rsidR="00A82EB4" w:rsidRPr="00261DF9" w:rsidRDefault="00A82EB4" w:rsidP="00A82EB4">
      <w:pPr>
        <w:pStyle w:val="berschrift2"/>
        <w:jc w:val="left"/>
        <w:rPr>
          <w:rFonts w:asciiTheme="minorHAnsi" w:hAnsiTheme="minorHAnsi"/>
          <w:i w:val="0"/>
          <w:iCs w:val="0"/>
          <w:sz w:val="20"/>
          <w:u w:val="single"/>
          <w:lang w:val="de-LU"/>
        </w:rPr>
      </w:pPr>
      <w:r w:rsidRPr="00261DF9">
        <w:rPr>
          <w:rFonts w:asciiTheme="minorHAnsi" w:hAnsiTheme="minorHAnsi"/>
          <w:i w:val="0"/>
          <w:iCs w:val="0"/>
          <w:sz w:val="20"/>
          <w:u w:val="single"/>
          <w:lang w:val="de-LU"/>
        </w:rPr>
        <w:t>Art.2 Teilnahmebedingungen</w:t>
      </w:r>
    </w:p>
    <w:p w14:paraId="1BB1729E" w14:textId="04E56D29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>Um am Turnier teilzunehmen, muss der Spieler in Besitz eines gültigen Spielerausweises seines Vereines gegenüb</w:t>
      </w:r>
      <w:r w:rsidR="00251B33">
        <w:rPr>
          <w:rFonts w:asciiTheme="minorHAnsi" w:hAnsiTheme="minorHAnsi"/>
          <w:sz w:val="20"/>
          <w:szCs w:val="20"/>
          <w:lang w:val="de-LU"/>
        </w:rPr>
        <w:t xml:space="preserve">er dem betroffenen Verband sein </w:t>
      </w:r>
      <w:r w:rsidR="00251B33" w:rsidRPr="00251B33">
        <w:rPr>
          <w:rFonts w:asciiTheme="minorHAnsi" w:hAnsiTheme="minorHAnsi"/>
          <w:sz w:val="20"/>
          <w:szCs w:val="20"/>
          <w:u w:val="single"/>
          <w:lang w:val="de-LU"/>
        </w:rPr>
        <w:t>und einen negativen CORONA-TEST laut aktuellen lokalen Bestimmungen vorweisen</w:t>
      </w:r>
    </w:p>
    <w:p w14:paraId="0186CAF4" w14:textId="77777777" w:rsidR="00A82EB4" w:rsidRPr="00A754A9" w:rsidRDefault="00A82EB4" w:rsidP="00A82EB4">
      <w:pPr>
        <w:pStyle w:val="KeinLeerraum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A754A9">
        <w:rPr>
          <w:rFonts w:asciiTheme="minorHAnsi" w:hAnsiTheme="minorHAnsi"/>
          <w:sz w:val="20"/>
          <w:szCs w:val="20"/>
          <w:lang w:val="en-US"/>
        </w:rPr>
        <w:t>Teilnehmen</w:t>
      </w:r>
      <w:proofErr w:type="spellEnd"/>
      <w:r w:rsidRPr="00A754A9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A754A9">
        <w:rPr>
          <w:rFonts w:asciiTheme="minorHAnsi" w:hAnsiTheme="minorHAnsi"/>
          <w:sz w:val="20"/>
          <w:szCs w:val="20"/>
          <w:lang w:val="en-US"/>
        </w:rPr>
        <w:t>dürfen</w:t>
      </w:r>
      <w:proofErr w:type="spellEnd"/>
      <w:r w:rsidRPr="00A754A9">
        <w:rPr>
          <w:rFonts w:asciiTheme="minorHAnsi" w:hAnsiTheme="minorHAnsi"/>
          <w:sz w:val="20"/>
          <w:szCs w:val="20"/>
          <w:lang w:val="en-US"/>
        </w:rPr>
        <w:t>:</w:t>
      </w:r>
    </w:p>
    <w:p w14:paraId="2B24A4EB" w14:textId="74398525" w:rsidR="00A82EB4" w:rsidRPr="000047A4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0047A4">
        <w:rPr>
          <w:rFonts w:asciiTheme="minorHAnsi" w:hAnsiTheme="minorHAnsi"/>
          <w:sz w:val="20"/>
          <w:szCs w:val="20"/>
        </w:rPr>
        <w:t xml:space="preserve">U13 (Minimes, </w:t>
      </w:r>
      <w:proofErr w:type="spellStart"/>
      <w:r>
        <w:rPr>
          <w:rFonts w:asciiTheme="minorHAnsi" w:hAnsiTheme="minorHAnsi"/>
          <w:sz w:val="20"/>
          <w:szCs w:val="20"/>
        </w:rPr>
        <w:t>Jahrgänge</w:t>
      </w:r>
      <w:proofErr w:type="spellEnd"/>
      <w:r w:rsidRPr="000047A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200</w:t>
      </w:r>
      <w:r w:rsidR="00251B33">
        <w:rPr>
          <w:rFonts w:asciiTheme="minorHAnsi" w:hAnsiTheme="minorHAnsi"/>
          <w:sz w:val="20"/>
          <w:szCs w:val="20"/>
        </w:rPr>
        <w:t>9</w:t>
      </w:r>
      <w:r w:rsidRPr="000047A4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und</w:t>
      </w:r>
      <w:proofErr w:type="spellEnd"/>
      <w:r w:rsidR="006672FF">
        <w:rPr>
          <w:rFonts w:asciiTheme="minorHAnsi" w:hAnsiTheme="minorHAnsi"/>
          <w:sz w:val="20"/>
          <w:szCs w:val="20"/>
        </w:rPr>
        <w:t xml:space="preserve"> 20</w:t>
      </w:r>
      <w:r w:rsidR="00251B33">
        <w:rPr>
          <w:rFonts w:asciiTheme="minorHAnsi" w:hAnsiTheme="minorHAnsi"/>
          <w:sz w:val="20"/>
          <w:szCs w:val="20"/>
        </w:rPr>
        <w:t>10</w:t>
      </w:r>
      <w:r w:rsidRPr="000047A4">
        <w:rPr>
          <w:rFonts w:asciiTheme="minorHAnsi" w:hAnsiTheme="minorHAnsi"/>
          <w:sz w:val="20"/>
          <w:szCs w:val="20"/>
        </w:rPr>
        <w:t>)</w:t>
      </w:r>
    </w:p>
    <w:p w14:paraId="37D7A0A4" w14:textId="28A511EA" w:rsidR="00A82EB4" w:rsidRPr="000047A4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0047A4">
        <w:rPr>
          <w:rFonts w:asciiTheme="minorHAnsi" w:hAnsiTheme="minorHAnsi"/>
          <w:sz w:val="20"/>
          <w:szCs w:val="20"/>
        </w:rPr>
        <w:t xml:space="preserve">U11 (Poussins, </w:t>
      </w:r>
      <w:proofErr w:type="spellStart"/>
      <w:r>
        <w:rPr>
          <w:rFonts w:asciiTheme="minorHAnsi" w:hAnsiTheme="minorHAnsi"/>
          <w:sz w:val="20"/>
          <w:szCs w:val="20"/>
        </w:rPr>
        <w:t>Jahrgänge</w:t>
      </w:r>
      <w:proofErr w:type="spellEnd"/>
      <w:r w:rsidRPr="000047A4">
        <w:rPr>
          <w:rFonts w:asciiTheme="minorHAnsi" w:hAnsiTheme="minorHAnsi"/>
          <w:sz w:val="20"/>
          <w:szCs w:val="20"/>
        </w:rPr>
        <w:t xml:space="preserve"> </w:t>
      </w:r>
      <w:r w:rsidR="006672FF">
        <w:rPr>
          <w:rFonts w:asciiTheme="minorHAnsi" w:hAnsiTheme="minorHAnsi"/>
          <w:sz w:val="20"/>
          <w:szCs w:val="20"/>
        </w:rPr>
        <w:t>20</w:t>
      </w:r>
      <w:r w:rsidR="00251B33">
        <w:rPr>
          <w:rFonts w:asciiTheme="minorHAnsi" w:hAnsiTheme="minorHAnsi"/>
          <w:sz w:val="20"/>
          <w:szCs w:val="20"/>
        </w:rPr>
        <w:t>11</w:t>
      </w:r>
      <w:r w:rsidRPr="000047A4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und</w:t>
      </w:r>
      <w:proofErr w:type="spellEnd"/>
      <w:r w:rsidRPr="000047A4">
        <w:rPr>
          <w:rFonts w:asciiTheme="minorHAnsi" w:hAnsiTheme="minorHAnsi"/>
          <w:sz w:val="20"/>
          <w:szCs w:val="20"/>
        </w:rPr>
        <w:t xml:space="preserve"> </w:t>
      </w:r>
      <w:r w:rsidR="006672FF">
        <w:rPr>
          <w:rFonts w:asciiTheme="minorHAnsi" w:hAnsiTheme="minorHAnsi"/>
          <w:sz w:val="20"/>
          <w:szCs w:val="20"/>
        </w:rPr>
        <w:t>20</w:t>
      </w:r>
      <w:r w:rsidR="00D10327">
        <w:rPr>
          <w:rFonts w:asciiTheme="minorHAnsi" w:hAnsiTheme="minorHAnsi"/>
          <w:sz w:val="20"/>
          <w:szCs w:val="20"/>
        </w:rPr>
        <w:t>1</w:t>
      </w:r>
      <w:r w:rsidR="00251B33">
        <w:rPr>
          <w:rFonts w:asciiTheme="minorHAnsi" w:hAnsiTheme="minorHAnsi"/>
          <w:sz w:val="20"/>
          <w:szCs w:val="20"/>
        </w:rPr>
        <w:t>2</w:t>
      </w:r>
      <w:r w:rsidRPr="000047A4">
        <w:rPr>
          <w:rFonts w:asciiTheme="minorHAnsi" w:hAnsiTheme="minorHAnsi"/>
          <w:sz w:val="20"/>
          <w:szCs w:val="20"/>
        </w:rPr>
        <w:t>)</w:t>
      </w:r>
    </w:p>
    <w:p w14:paraId="663A8DAD" w14:textId="4F9C43BE" w:rsidR="00A82EB4" w:rsidRPr="000047A4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0047A4">
        <w:rPr>
          <w:rFonts w:asciiTheme="minorHAnsi" w:hAnsiTheme="minorHAnsi"/>
          <w:sz w:val="20"/>
          <w:szCs w:val="20"/>
        </w:rPr>
        <w:t xml:space="preserve">U9 (Pupilles, </w:t>
      </w:r>
      <w:proofErr w:type="spellStart"/>
      <w:r>
        <w:rPr>
          <w:rFonts w:asciiTheme="minorHAnsi" w:hAnsiTheme="minorHAnsi"/>
          <w:sz w:val="20"/>
          <w:szCs w:val="20"/>
        </w:rPr>
        <w:t>Jahrgänge</w:t>
      </w:r>
      <w:proofErr w:type="spellEnd"/>
      <w:r w:rsidRPr="000047A4">
        <w:rPr>
          <w:rFonts w:asciiTheme="minorHAnsi" w:hAnsiTheme="minorHAnsi"/>
          <w:sz w:val="20"/>
          <w:szCs w:val="20"/>
        </w:rPr>
        <w:t xml:space="preserve"> </w:t>
      </w:r>
      <w:r w:rsidR="006672FF">
        <w:rPr>
          <w:rFonts w:asciiTheme="minorHAnsi" w:hAnsiTheme="minorHAnsi"/>
          <w:sz w:val="20"/>
          <w:szCs w:val="20"/>
        </w:rPr>
        <w:t>201</w:t>
      </w:r>
      <w:r w:rsidR="00251B33">
        <w:rPr>
          <w:rFonts w:asciiTheme="minorHAnsi" w:hAnsiTheme="minorHAnsi"/>
          <w:sz w:val="20"/>
          <w:szCs w:val="20"/>
        </w:rPr>
        <w:t>3</w:t>
      </w:r>
      <w:r w:rsidRPr="000047A4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und</w:t>
      </w:r>
      <w:proofErr w:type="spellEnd"/>
      <w:r w:rsidRPr="000047A4">
        <w:rPr>
          <w:rFonts w:asciiTheme="minorHAnsi" w:hAnsiTheme="minorHAnsi"/>
          <w:sz w:val="20"/>
          <w:szCs w:val="20"/>
        </w:rPr>
        <w:t xml:space="preserve"> </w:t>
      </w:r>
      <w:r w:rsidR="006672FF">
        <w:rPr>
          <w:rFonts w:asciiTheme="minorHAnsi" w:hAnsiTheme="minorHAnsi"/>
          <w:sz w:val="20"/>
          <w:szCs w:val="20"/>
        </w:rPr>
        <w:t>201</w:t>
      </w:r>
      <w:r w:rsidR="00251B33">
        <w:rPr>
          <w:rFonts w:asciiTheme="minorHAnsi" w:hAnsiTheme="minorHAnsi"/>
          <w:sz w:val="20"/>
          <w:szCs w:val="20"/>
        </w:rPr>
        <w:t>4</w:t>
      </w:r>
      <w:r w:rsidRPr="000047A4">
        <w:rPr>
          <w:rFonts w:asciiTheme="minorHAnsi" w:hAnsiTheme="minorHAnsi"/>
          <w:sz w:val="20"/>
          <w:szCs w:val="20"/>
        </w:rPr>
        <w:t>)</w:t>
      </w:r>
      <w:r w:rsidR="00BA5E5A" w:rsidRPr="00BA5E5A">
        <w:rPr>
          <w:noProof/>
          <w:lang w:eastAsia="fr-LU"/>
        </w:rPr>
        <w:t xml:space="preserve"> </w:t>
      </w:r>
    </w:p>
    <w:p w14:paraId="70027770" w14:textId="77777777" w:rsidR="00A82EB4" w:rsidRPr="000047A4" w:rsidRDefault="00A82EB4" w:rsidP="00A82EB4">
      <w:pPr>
        <w:pStyle w:val="KeinLeerraum"/>
        <w:ind w:left="720"/>
        <w:rPr>
          <w:sz w:val="20"/>
          <w:szCs w:val="20"/>
        </w:rPr>
      </w:pPr>
    </w:p>
    <w:p w14:paraId="29ACE46C" w14:textId="77777777" w:rsidR="00A82EB4" w:rsidRPr="000047A4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</w:rPr>
      </w:pPr>
      <w:r w:rsidRPr="000047A4">
        <w:rPr>
          <w:rFonts w:asciiTheme="minorHAnsi" w:hAnsiTheme="minorHAnsi"/>
          <w:b/>
          <w:sz w:val="20"/>
          <w:szCs w:val="20"/>
          <w:u w:val="single"/>
        </w:rPr>
        <w:t xml:space="preserve">Art.3 </w:t>
      </w:r>
      <w:proofErr w:type="spellStart"/>
      <w:r>
        <w:rPr>
          <w:rFonts w:asciiTheme="minorHAnsi" w:hAnsiTheme="minorHAnsi"/>
          <w:b/>
          <w:sz w:val="20"/>
          <w:szCs w:val="20"/>
          <w:u w:val="single"/>
        </w:rPr>
        <w:t>Anzahl</w:t>
      </w:r>
      <w:proofErr w:type="spellEnd"/>
      <w:r>
        <w:rPr>
          <w:rFonts w:asciiTheme="minorHAnsi" w:hAnsiTheme="minorHAnsi"/>
          <w:b/>
          <w:sz w:val="20"/>
          <w:szCs w:val="20"/>
          <w:u w:val="single"/>
        </w:rPr>
        <w:t xml:space="preserve"> der </w:t>
      </w:r>
      <w:proofErr w:type="spellStart"/>
      <w:r>
        <w:rPr>
          <w:rFonts w:asciiTheme="minorHAnsi" w:hAnsiTheme="minorHAnsi"/>
          <w:b/>
          <w:sz w:val="20"/>
          <w:szCs w:val="20"/>
          <w:u w:val="single"/>
        </w:rPr>
        <w:t>Spieler</w:t>
      </w:r>
      <w:proofErr w:type="spellEnd"/>
    </w:p>
    <w:p w14:paraId="68C3C9E4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LU"/>
        </w:rPr>
      </w:pPr>
      <w:r w:rsidRPr="00261DF9">
        <w:rPr>
          <w:rFonts w:asciiTheme="minorHAnsi" w:hAnsiTheme="minorHAnsi" w:cs="Arial"/>
          <w:sz w:val="20"/>
          <w:szCs w:val="20"/>
          <w:lang w:val="de-LU"/>
        </w:rPr>
        <w:t>Die Teams stellen sich wie folgt zusammen:</w:t>
      </w:r>
    </w:p>
    <w:p w14:paraId="3A2514AF" w14:textId="48A0BBEF" w:rsidR="00A82EB4" w:rsidRPr="00261DF9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U13 (Minimes à </w:t>
      </w:r>
      <w:r w:rsidR="008E40EE" w:rsidRPr="00261DF9">
        <w:rPr>
          <w:rFonts w:asciiTheme="minorHAnsi" w:hAnsiTheme="minorHAnsi"/>
          <w:sz w:val="20"/>
          <w:szCs w:val="20"/>
          <w:lang w:val="de-LU"/>
        </w:rPr>
        <w:t>7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, d.h. 1 Torhüter + </w:t>
      </w:r>
      <w:r w:rsidR="008E40EE" w:rsidRPr="00261DF9">
        <w:rPr>
          <w:rFonts w:asciiTheme="minorHAnsi" w:hAnsiTheme="minorHAnsi"/>
          <w:sz w:val="20"/>
          <w:szCs w:val="20"/>
          <w:lang w:val="de-LU"/>
        </w:rPr>
        <w:t>6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 Feldspieler)</w:t>
      </w:r>
      <w:r w:rsidR="00251B33">
        <w:rPr>
          <w:rFonts w:asciiTheme="minorHAnsi" w:hAnsiTheme="minorHAnsi"/>
          <w:sz w:val="20"/>
          <w:szCs w:val="20"/>
          <w:lang w:val="de-LU"/>
        </w:rPr>
        <w:t xml:space="preserve"> </w:t>
      </w:r>
    </w:p>
    <w:p w14:paraId="3B9743C8" w14:textId="595691F2" w:rsidR="00A82EB4" w:rsidRPr="00994102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fr-CH"/>
        </w:rPr>
      </w:pPr>
      <w:r w:rsidRPr="00994102">
        <w:rPr>
          <w:rFonts w:asciiTheme="minorHAnsi" w:hAnsiTheme="minorHAnsi"/>
          <w:sz w:val="20"/>
          <w:szCs w:val="20"/>
          <w:lang w:val="fr-CH"/>
        </w:rPr>
        <w:t>U11 (Poussins à 7, d.h. 1 Torhüter + 6 Feldspieler)</w:t>
      </w:r>
      <w:r w:rsidR="00251B33" w:rsidRPr="00994102">
        <w:rPr>
          <w:rFonts w:asciiTheme="minorHAnsi" w:hAnsiTheme="minorHAnsi"/>
          <w:sz w:val="20"/>
          <w:szCs w:val="20"/>
          <w:lang w:val="fr-CH"/>
        </w:rPr>
        <w:t xml:space="preserve"> </w:t>
      </w:r>
    </w:p>
    <w:p w14:paraId="35103110" w14:textId="6929CDBF" w:rsidR="00A82EB4" w:rsidRPr="00251B33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51B33">
        <w:rPr>
          <w:rFonts w:asciiTheme="minorHAnsi" w:hAnsiTheme="minorHAnsi"/>
          <w:sz w:val="20"/>
          <w:szCs w:val="20"/>
          <w:lang w:val="de-LU"/>
        </w:rPr>
        <w:t>U9 (</w:t>
      </w:r>
      <w:proofErr w:type="spellStart"/>
      <w:r w:rsidRPr="00251B33">
        <w:rPr>
          <w:rFonts w:asciiTheme="minorHAnsi" w:hAnsiTheme="minorHAnsi"/>
          <w:sz w:val="20"/>
          <w:szCs w:val="20"/>
          <w:lang w:val="de-LU"/>
        </w:rPr>
        <w:t>Pupilles</w:t>
      </w:r>
      <w:proofErr w:type="spellEnd"/>
      <w:r w:rsidRPr="00251B33">
        <w:rPr>
          <w:rFonts w:asciiTheme="minorHAnsi" w:hAnsiTheme="minorHAnsi"/>
          <w:sz w:val="20"/>
          <w:szCs w:val="20"/>
          <w:lang w:val="de-LU"/>
        </w:rPr>
        <w:t xml:space="preserve"> à 6, d.h. 1 Torhüter + 5 Feldspieler)</w:t>
      </w:r>
      <w:r w:rsidR="00251B33" w:rsidRPr="00251B33">
        <w:rPr>
          <w:rFonts w:asciiTheme="minorHAnsi" w:hAnsiTheme="minorHAnsi"/>
          <w:sz w:val="20"/>
          <w:szCs w:val="20"/>
          <w:lang w:val="de-LU"/>
        </w:rPr>
        <w:t xml:space="preserve"> </w:t>
      </w:r>
    </w:p>
    <w:p w14:paraId="60B0AB8B" w14:textId="77777777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</w:p>
    <w:p w14:paraId="74B1E78F" w14:textId="77777777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Die Obergrenze der Spieler, welche maximal auf dem Spielberichtsbogen stehen und in einem Spiel eingesetzt werden dürfen ist festgelegt auf </w:t>
      </w:r>
    </w:p>
    <w:p w14:paraId="680D40A6" w14:textId="3413340C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- </w:t>
      </w:r>
      <w:r w:rsidR="008E40EE" w:rsidRPr="00261DF9">
        <w:rPr>
          <w:rFonts w:asciiTheme="minorHAnsi" w:hAnsiTheme="minorHAnsi"/>
          <w:sz w:val="20"/>
          <w:szCs w:val="20"/>
          <w:lang w:val="de-LU"/>
        </w:rPr>
        <w:t>12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 Spieler in der Kategorie U13 (Minimes)</w:t>
      </w:r>
      <w:r w:rsidR="00251B33">
        <w:rPr>
          <w:rFonts w:asciiTheme="minorHAnsi" w:hAnsiTheme="minorHAnsi"/>
          <w:sz w:val="20"/>
          <w:szCs w:val="20"/>
          <w:lang w:val="de-LU"/>
        </w:rPr>
        <w:t xml:space="preserve"> und 2 Betreuer</w:t>
      </w:r>
    </w:p>
    <w:p w14:paraId="5F760921" w14:textId="099706D0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>- 12 Spieler in der Kategorie U11 (Poussins)</w:t>
      </w:r>
      <w:r w:rsidR="00251B33">
        <w:rPr>
          <w:rFonts w:asciiTheme="minorHAnsi" w:hAnsiTheme="minorHAnsi"/>
          <w:sz w:val="20"/>
          <w:szCs w:val="20"/>
          <w:lang w:val="de-LU"/>
        </w:rPr>
        <w:t xml:space="preserve"> und 2 Betreuer</w:t>
      </w:r>
    </w:p>
    <w:p w14:paraId="4E49153F" w14:textId="5EE1C74A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>- 10 Spieler in den Kategorien U9 (</w:t>
      </w:r>
      <w:proofErr w:type="spellStart"/>
      <w:r w:rsidRPr="00261DF9">
        <w:rPr>
          <w:rFonts w:asciiTheme="minorHAnsi" w:hAnsiTheme="minorHAnsi"/>
          <w:sz w:val="20"/>
          <w:szCs w:val="20"/>
          <w:lang w:val="de-LU"/>
        </w:rPr>
        <w:t>Pupilles</w:t>
      </w:r>
      <w:proofErr w:type="spellEnd"/>
      <w:r w:rsidRPr="00261DF9">
        <w:rPr>
          <w:rFonts w:asciiTheme="minorHAnsi" w:hAnsiTheme="minorHAnsi"/>
          <w:sz w:val="20"/>
          <w:szCs w:val="20"/>
          <w:lang w:val="de-LU"/>
        </w:rPr>
        <w:t xml:space="preserve">) </w:t>
      </w:r>
      <w:r w:rsidR="00251B33">
        <w:rPr>
          <w:rFonts w:asciiTheme="minorHAnsi" w:hAnsiTheme="minorHAnsi"/>
          <w:sz w:val="20"/>
          <w:szCs w:val="20"/>
          <w:lang w:val="de-LU"/>
        </w:rPr>
        <w:t>und 2 Betreuer</w:t>
      </w:r>
    </w:p>
    <w:p w14:paraId="64C0FF0E" w14:textId="77777777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</w:p>
    <w:p w14:paraId="5B05AEE0" w14:textId="77777777" w:rsidR="00A82EB4" w:rsidRPr="000047A4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</w:rPr>
      </w:pPr>
      <w:r w:rsidRPr="000047A4">
        <w:rPr>
          <w:rFonts w:asciiTheme="minorHAnsi" w:hAnsiTheme="minorHAnsi"/>
          <w:b/>
          <w:sz w:val="20"/>
          <w:szCs w:val="20"/>
          <w:u w:val="single"/>
        </w:rPr>
        <w:t>Art.</w:t>
      </w:r>
      <w:r>
        <w:rPr>
          <w:rFonts w:asciiTheme="minorHAnsi" w:hAnsiTheme="minorHAnsi"/>
          <w:b/>
          <w:sz w:val="20"/>
          <w:szCs w:val="20"/>
          <w:u w:val="single"/>
        </w:rPr>
        <w:t>4</w:t>
      </w:r>
      <w:r w:rsidRPr="000047A4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  <w:u w:val="single"/>
        </w:rPr>
        <w:t>Spielfelder</w:t>
      </w:r>
      <w:proofErr w:type="spellEnd"/>
    </w:p>
    <w:p w14:paraId="0412ABB5" w14:textId="77777777" w:rsidR="00A82EB4" w:rsidRPr="00261DF9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U13 (Minimes), </w:t>
      </w:r>
      <w:r w:rsidR="008E40EE" w:rsidRPr="00261DF9">
        <w:rPr>
          <w:rFonts w:asciiTheme="minorHAnsi" w:hAnsiTheme="minorHAnsi"/>
          <w:sz w:val="20"/>
          <w:szCs w:val="20"/>
          <w:lang w:val="de-LU"/>
        </w:rPr>
        <w:t>halbes Spielfeld, kleine Tore, 5x2 m</w:t>
      </w:r>
    </w:p>
    <w:p w14:paraId="5B51FA8C" w14:textId="77777777" w:rsidR="00A82EB4" w:rsidRPr="00261DF9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>U11 (Poussins), halbes Spielfeld, kleine Tore</w:t>
      </w:r>
      <w:r w:rsidR="000C6906" w:rsidRPr="00261DF9">
        <w:rPr>
          <w:rFonts w:asciiTheme="minorHAnsi" w:hAnsiTheme="minorHAnsi"/>
          <w:sz w:val="20"/>
          <w:szCs w:val="20"/>
          <w:lang w:val="de-LU"/>
        </w:rPr>
        <w:t>, 5x2 m</w:t>
      </w:r>
    </w:p>
    <w:p w14:paraId="7305A4BF" w14:textId="77777777" w:rsidR="00A82EB4" w:rsidRPr="00261DF9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>U9 (</w:t>
      </w:r>
      <w:proofErr w:type="spellStart"/>
      <w:r w:rsidRPr="00261DF9">
        <w:rPr>
          <w:rFonts w:asciiTheme="minorHAnsi" w:hAnsiTheme="minorHAnsi"/>
          <w:sz w:val="20"/>
          <w:szCs w:val="20"/>
          <w:lang w:val="de-LU"/>
        </w:rPr>
        <w:t>Pupilles</w:t>
      </w:r>
      <w:proofErr w:type="spellEnd"/>
      <w:r w:rsidRPr="00261DF9">
        <w:rPr>
          <w:rFonts w:asciiTheme="minorHAnsi" w:hAnsiTheme="minorHAnsi"/>
          <w:sz w:val="20"/>
          <w:szCs w:val="20"/>
          <w:lang w:val="de-LU"/>
        </w:rPr>
        <w:t xml:space="preserve">), </w:t>
      </w:r>
      <w:proofErr w:type="gramStart"/>
      <w:r w:rsidRPr="00261DF9">
        <w:rPr>
          <w:rFonts w:asciiTheme="minorHAnsi" w:hAnsiTheme="minorHAnsi"/>
          <w:sz w:val="20"/>
          <w:szCs w:val="20"/>
          <w:lang w:val="de-LU"/>
        </w:rPr>
        <w:t>¼  Spielfeld</w:t>
      </w:r>
      <w:proofErr w:type="gramEnd"/>
      <w:r w:rsidRPr="00261DF9">
        <w:rPr>
          <w:rFonts w:asciiTheme="minorHAnsi" w:hAnsiTheme="minorHAnsi"/>
          <w:sz w:val="20"/>
          <w:szCs w:val="20"/>
          <w:lang w:val="de-LU"/>
        </w:rPr>
        <w:t>, kleine Tore</w:t>
      </w:r>
      <w:r w:rsidR="000C6906" w:rsidRPr="00261DF9">
        <w:rPr>
          <w:rFonts w:asciiTheme="minorHAnsi" w:hAnsiTheme="minorHAnsi"/>
          <w:sz w:val="20"/>
          <w:szCs w:val="20"/>
          <w:lang w:val="de-LU"/>
        </w:rPr>
        <w:t>, 5x2 m</w:t>
      </w:r>
    </w:p>
    <w:p w14:paraId="7CBCD542" w14:textId="77777777" w:rsidR="00A82EB4" w:rsidRPr="00994102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</w:p>
    <w:p w14:paraId="734E2FD2" w14:textId="16A74923" w:rsidR="00A82EB4" w:rsidRPr="00994102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  <w:lang w:val="de-LU"/>
        </w:rPr>
      </w:pPr>
      <w:r w:rsidRPr="00994102">
        <w:rPr>
          <w:rFonts w:asciiTheme="minorHAnsi" w:hAnsiTheme="minorHAnsi"/>
          <w:b/>
          <w:sz w:val="20"/>
          <w:szCs w:val="20"/>
          <w:u w:val="single"/>
          <w:lang w:val="de-LU"/>
        </w:rPr>
        <w:t>Art.5 Lizenzkontrolle und Spielberichtsbogen</w:t>
      </w:r>
    </w:p>
    <w:p w14:paraId="2AAD82BB" w14:textId="77777777" w:rsidR="00251B33" w:rsidRPr="00994102" w:rsidRDefault="00251B33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  <w:lang w:val="de-LU"/>
        </w:rPr>
      </w:pPr>
    </w:p>
    <w:p w14:paraId="198D8C65" w14:textId="35FA16C9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Jeder verantwortliche Jugendleiter ist gebeten vor dem Turnierbeginn einen ausgefüllten und unterschriebenen Spielberichtsbogen und die gültigen Lizenzen im </w:t>
      </w:r>
      <w:r w:rsidR="00251B33" w:rsidRPr="00261DF9">
        <w:rPr>
          <w:rFonts w:asciiTheme="minorHAnsi" w:hAnsiTheme="minorHAnsi"/>
          <w:sz w:val="20"/>
          <w:szCs w:val="20"/>
          <w:lang w:val="de-LU"/>
        </w:rPr>
        <w:t>offiziellen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 Büro abzugeben.</w:t>
      </w:r>
    </w:p>
    <w:p w14:paraId="664FB0F7" w14:textId="782F8FB1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Jeder Schwindel betreffend Geburtstag wird mit Ausschluss des Spielers und 0-3 Niederlage </w:t>
      </w:r>
      <w:r w:rsidR="00251B33" w:rsidRPr="00261DF9">
        <w:rPr>
          <w:rFonts w:asciiTheme="minorHAnsi" w:hAnsiTheme="minorHAnsi"/>
          <w:sz w:val="20"/>
          <w:szCs w:val="20"/>
          <w:lang w:val="de-LU"/>
        </w:rPr>
        <w:t>seines Teams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 gewertet.</w:t>
      </w:r>
    </w:p>
    <w:p w14:paraId="1A44EF5D" w14:textId="77777777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Jede Mannschaft ist gebeten 5 Minuten vor Spielbeginn auf dem </w:t>
      </w:r>
      <w:proofErr w:type="spellStart"/>
      <w:r w:rsidRPr="00261DF9">
        <w:rPr>
          <w:rFonts w:asciiTheme="minorHAnsi" w:hAnsiTheme="minorHAnsi"/>
          <w:sz w:val="20"/>
          <w:szCs w:val="20"/>
          <w:lang w:val="de-LU"/>
        </w:rPr>
        <w:t>respektiven</w:t>
      </w:r>
      <w:proofErr w:type="spellEnd"/>
      <w:r w:rsidRPr="00261DF9">
        <w:rPr>
          <w:rFonts w:asciiTheme="minorHAnsi" w:hAnsiTheme="minorHAnsi"/>
          <w:sz w:val="20"/>
          <w:szCs w:val="20"/>
          <w:lang w:val="de-LU"/>
        </w:rPr>
        <w:t xml:space="preserve"> Spielfeld präsent zu sein.</w:t>
      </w:r>
    </w:p>
    <w:p w14:paraId="619F9162" w14:textId="77777777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</w:p>
    <w:p w14:paraId="41994B32" w14:textId="77777777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</w:p>
    <w:p w14:paraId="30E69AE7" w14:textId="77777777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</w:p>
    <w:p w14:paraId="19D14C50" w14:textId="77777777" w:rsidR="00A82EB4" w:rsidRPr="00261DF9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  <w:lang w:val="de-LU"/>
        </w:rPr>
      </w:pPr>
    </w:p>
    <w:p w14:paraId="0D695BFA" w14:textId="77777777" w:rsidR="00C719EC" w:rsidRPr="00261DF9" w:rsidRDefault="00C719EC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  <w:lang w:val="de-LU"/>
        </w:rPr>
      </w:pPr>
    </w:p>
    <w:p w14:paraId="1DFA412A" w14:textId="77777777" w:rsidR="00A82EB4" w:rsidRPr="00261DF9" w:rsidRDefault="00A82EB4" w:rsidP="00A82EB4">
      <w:pPr>
        <w:pStyle w:val="KeinLeerraum"/>
        <w:rPr>
          <w:rFonts w:asciiTheme="minorHAnsi" w:hAnsiTheme="minorHAnsi"/>
          <w:b/>
          <w:i/>
          <w:iCs/>
          <w:sz w:val="20"/>
          <w:szCs w:val="20"/>
          <w:u w:val="single"/>
          <w:lang w:val="de-LU"/>
        </w:rPr>
      </w:pPr>
      <w:r w:rsidRPr="00261DF9">
        <w:rPr>
          <w:rFonts w:asciiTheme="minorHAnsi" w:hAnsiTheme="minorHAnsi"/>
          <w:b/>
          <w:sz w:val="20"/>
          <w:szCs w:val="20"/>
          <w:u w:val="single"/>
          <w:lang w:val="de-LU"/>
        </w:rPr>
        <w:t>Art.6 Turnierablauf</w:t>
      </w:r>
    </w:p>
    <w:p w14:paraId="24A2BCB4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LU"/>
        </w:rPr>
      </w:pPr>
      <w:r w:rsidRPr="00261DF9">
        <w:rPr>
          <w:rFonts w:asciiTheme="minorHAnsi" w:hAnsiTheme="minorHAnsi" w:cs="Arial"/>
          <w:sz w:val="20"/>
          <w:szCs w:val="20"/>
          <w:lang w:val="de-LU"/>
        </w:rPr>
        <w:t xml:space="preserve">Das genaue Spielprogramm wird den Vereinen zu gegebenem Zeitpunkt zugestellt. </w:t>
      </w:r>
    </w:p>
    <w:p w14:paraId="122E1412" w14:textId="7A3480E1" w:rsidR="00A82EB4" w:rsidRPr="00261DF9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U13 </w:t>
      </w:r>
      <w:r w:rsidR="00994521" w:rsidRPr="00261DF9">
        <w:rPr>
          <w:rFonts w:asciiTheme="minorHAnsi" w:hAnsiTheme="minorHAnsi"/>
          <w:sz w:val="20"/>
          <w:szCs w:val="20"/>
          <w:lang w:val="de-LU"/>
        </w:rPr>
        <w:tab/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(Minimes, </w:t>
      </w:r>
      <w:r w:rsidR="00251B33">
        <w:rPr>
          <w:rFonts w:asciiTheme="minorHAnsi" w:hAnsiTheme="minorHAnsi"/>
          <w:sz w:val="20"/>
          <w:szCs w:val="20"/>
          <w:lang w:val="de-LU"/>
        </w:rPr>
        <w:t>4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 Gruppen à </w:t>
      </w:r>
      <w:r w:rsidR="00251B33">
        <w:rPr>
          <w:rFonts w:asciiTheme="minorHAnsi" w:hAnsiTheme="minorHAnsi"/>
          <w:sz w:val="20"/>
          <w:szCs w:val="20"/>
          <w:lang w:val="de-LU"/>
        </w:rPr>
        <w:t>6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 Mannschaften, Klassement-Spiele, Finalspiele)</w:t>
      </w:r>
    </w:p>
    <w:p w14:paraId="0CC49F61" w14:textId="215747AD" w:rsidR="00A82EB4" w:rsidRPr="00261DF9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U11 </w:t>
      </w:r>
      <w:r w:rsidR="00994521" w:rsidRPr="00261DF9">
        <w:rPr>
          <w:rFonts w:asciiTheme="minorHAnsi" w:hAnsiTheme="minorHAnsi"/>
          <w:sz w:val="20"/>
          <w:szCs w:val="20"/>
          <w:lang w:val="de-LU"/>
        </w:rPr>
        <w:tab/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(Poussins, 4 Gruppen à </w:t>
      </w:r>
      <w:r w:rsidR="008E40EE" w:rsidRPr="00261DF9">
        <w:rPr>
          <w:rFonts w:asciiTheme="minorHAnsi" w:hAnsiTheme="minorHAnsi"/>
          <w:sz w:val="20"/>
          <w:szCs w:val="20"/>
          <w:lang w:val="de-LU"/>
        </w:rPr>
        <w:t>8</w:t>
      </w:r>
      <w:r w:rsidRPr="00261DF9">
        <w:rPr>
          <w:rFonts w:asciiTheme="minorHAnsi" w:hAnsiTheme="minorHAnsi"/>
          <w:sz w:val="20"/>
          <w:szCs w:val="20"/>
          <w:lang w:val="de-LU"/>
        </w:rPr>
        <w:t xml:space="preserve"> Mannschaften, Klassement-Spiele, Finalspiele)</w:t>
      </w:r>
    </w:p>
    <w:p w14:paraId="6E22FF7D" w14:textId="47D3BF1B" w:rsidR="00A82EB4" w:rsidRPr="00261DF9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 xml:space="preserve">U9 </w:t>
      </w:r>
      <w:r w:rsidR="00994521" w:rsidRPr="00261DF9">
        <w:rPr>
          <w:rFonts w:asciiTheme="minorHAnsi" w:hAnsiTheme="minorHAnsi"/>
          <w:sz w:val="20"/>
          <w:szCs w:val="20"/>
          <w:lang w:val="de-LU"/>
        </w:rPr>
        <w:tab/>
      </w:r>
      <w:r w:rsidRPr="00261DF9">
        <w:rPr>
          <w:rFonts w:asciiTheme="minorHAnsi" w:hAnsiTheme="minorHAnsi"/>
          <w:sz w:val="20"/>
          <w:szCs w:val="20"/>
          <w:lang w:val="de-LU"/>
        </w:rPr>
        <w:t>(</w:t>
      </w:r>
      <w:proofErr w:type="spellStart"/>
      <w:r w:rsidRPr="00261DF9">
        <w:rPr>
          <w:rFonts w:asciiTheme="minorHAnsi" w:hAnsiTheme="minorHAnsi"/>
          <w:sz w:val="20"/>
          <w:szCs w:val="20"/>
          <w:lang w:val="de-LU"/>
        </w:rPr>
        <w:t>Pupilles</w:t>
      </w:r>
      <w:proofErr w:type="spellEnd"/>
      <w:r w:rsidRPr="00261DF9">
        <w:rPr>
          <w:rFonts w:asciiTheme="minorHAnsi" w:hAnsiTheme="minorHAnsi"/>
          <w:sz w:val="20"/>
          <w:szCs w:val="20"/>
          <w:lang w:val="de-LU"/>
        </w:rPr>
        <w:t>, 4 Gruppen à 6 Mannschaften, Klassement-Spiele, Finalspiele)</w:t>
      </w:r>
    </w:p>
    <w:p w14:paraId="37CF30F6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color w:val="FF0000"/>
          <w:sz w:val="20"/>
          <w:szCs w:val="20"/>
          <w:lang w:val="de-LU"/>
        </w:rPr>
      </w:pPr>
    </w:p>
    <w:p w14:paraId="22962170" w14:textId="77777777" w:rsidR="00A82EB4" w:rsidRPr="000047A4" w:rsidRDefault="00A82EB4" w:rsidP="00A82EB4">
      <w:pPr>
        <w:pStyle w:val="KeinLeerraum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Art.</w:t>
      </w:r>
      <w:r w:rsidRPr="000047A4">
        <w:rPr>
          <w:rFonts w:asciiTheme="minorHAnsi" w:hAnsiTheme="minorHAnsi" w:cs="Arial"/>
          <w:b/>
          <w:sz w:val="20"/>
          <w:szCs w:val="20"/>
          <w:u w:val="single"/>
        </w:rPr>
        <w:t xml:space="preserve">7 </w:t>
      </w:r>
      <w:proofErr w:type="spellStart"/>
      <w:r>
        <w:rPr>
          <w:rFonts w:asciiTheme="minorHAnsi" w:hAnsiTheme="minorHAnsi" w:cs="Arial"/>
          <w:b/>
          <w:sz w:val="20"/>
          <w:szCs w:val="20"/>
          <w:u w:val="single"/>
        </w:rPr>
        <w:t>Spieldauer</w:t>
      </w:r>
      <w:proofErr w:type="spellEnd"/>
      <w:r w:rsidRPr="000047A4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</w:p>
    <w:p w14:paraId="748D97E2" w14:textId="0396684D" w:rsidR="00A82EB4" w:rsidRPr="000047A4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0047A4">
        <w:rPr>
          <w:rFonts w:asciiTheme="minorHAnsi" w:hAnsiTheme="minorHAnsi"/>
          <w:sz w:val="20"/>
          <w:szCs w:val="20"/>
        </w:rPr>
        <w:t xml:space="preserve">U13 </w:t>
      </w:r>
      <w:r w:rsidR="00994521">
        <w:rPr>
          <w:rFonts w:asciiTheme="minorHAnsi" w:hAnsiTheme="minorHAnsi"/>
          <w:sz w:val="20"/>
          <w:szCs w:val="20"/>
        </w:rPr>
        <w:tab/>
      </w:r>
      <w:r w:rsidRPr="000047A4">
        <w:rPr>
          <w:rFonts w:asciiTheme="minorHAnsi" w:hAnsiTheme="minorHAnsi"/>
          <w:sz w:val="20"/>
          <w:szCs w:val="20"/>
        </w:rPr>
        <w:t xml:space="preserve">(Minimes, 1 x </w:t>
      </w:r>
      <w:r w:rsidR="00412490">
        <w:rPr>
          <w:rFonts w:asciiTheme="minorHAnsi" w:hAnsiTheme="minorHAnsi"/>
          <w:sz w:val="20"/>
          <w:szCs w:val="20"/>
        </w:rPr>
        <w:t>10</w:t>
      </w:r>
      <w:r w:rsidRPr="000047A4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Minuten</w:t>
      </w:r>
      <w:proofErr w:type="spellEnd"/>
      <w:r w:rsidRPr="000047A4">
        <w:rPr>
          <w:rFonts w:asciiTheme="minorHAnsi" w:hAnsiTheme="minorHAnsi"/>
          <w:sz w:val="20"/>
          <w:szCs w:val="20"/>
        </w:rPr>
        <w:t>)</w:t>
      </w:r>
    </w:p>
    <w:p w14:paraId="77089CE7" w14:textId="318983EA" w:rsidR="00A82EB4" w:rsidRPr="000047A4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0047A4">
        <w:rPr>
          <w:rFonts w:asciiTheme="minorHAnsi" w:hAnsiTheme="minorHAnsi"/>
          <w:sz w:val="20"/>
          <w:szCs w:val="20"/>
        </w:rPr>
        <w:t xml:space="preserve">U11 </w:t>
      </w:r>
      <w:r w:rsidR="00994521">
        <w:rPr>
          <w:rFonts w:asciiTheme="minorHAnsi" w:hAnsiTheme="minorHAnsi"/>
          <w:sz w:val="20"/>
          <w:szCs w:val="20"/>
        </w:rPr>
        <w:tab/>
      </w:r>
      <w:r w:rsidRPr="000047A4">
        <w:rPr>
          <w:rFonts w:asciiTheme="minorHAnsi" w:hAnsiTheme="minorHAnsi"/>
          <w:sz w:val="20"/>
          <w:szCs w:val="20"/>
        </w:rPr>
        <w:t xml:space="preserve">(Poussins, 1 x </w:t>
      </w:r>
      <w:r w:rsidR="00412490">
        <w:rPr>
          <w:rFonts w:asciiTheme="minorHAnsi" w:hAnsiTheme="minorHAnsi"/>
          <w:sz w:val="20"/>
          <w:szCs w:val="20"/>
        </w:rPr>
        <w:t>10</w:t>
      </w:r>
      <w:r w:rsidRPr="000047A4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Minuten</w:t>
      </w:r>
      <w:proofErr w:type="spellEnd"/>
      <w:r w:rsidRPr="000047A4">
        <w:rPr>
          <w:rFonts w:asciiTheme="minorHAnsi" w:hAnsiTheme="minorHAnsi"/>
          <w:sz w:val="20"/>
          <w:szCs w:val="20"/>
        </w:rPr>
        <w:t>)</w:t>
      </w:r>
    </w:p>
    <w:p w14:paraId="20784806" w14:textId="69D1D29B" w:rsidR="00A82EB4" w:rsidRPr="000047A4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0047A4">
        <w:rPr>
          <w:rFonts w:asciiTheme="minorHAnsi" w:hAnsiTheme="minorHAnsi"/>
          <w:sz w:val="20"/>
          <w:szCs w:val="20"/>
        </w:rPr>
        <w:t xml:space="preserve">U9 </w:t>
      </w:r>
      <w:r w:rsidR="00994521">
        <w:rPr>
          <w:rFonts w:asciiTheme="minorHAnsi" w:hAnsiTheme="minorHAnsi"/>
          <w:sz w:val="20"/>
          <w:szCs w:val="20"/>
        </w:rPr>
        <w:tab/>
      </w:r>
      <w:r w:rsidRPr="000047A4">
        <w:rPr>
          <w:rFonts w:asciiTheme="minorHAnsi" w:hAnsiTheme="minorHAnsi"/>
          <w:sz w:val="20"/>
          <w:szCs w:val="20"/>
        </w:rPr>
        <w:t xml:space="preserve">(Pupilles, 1 x 10 </w:t>
      </w:r>
      <w:proofErr w:type="spellStart"/>
      <w:r>
        <w:rPr>
          <w:rFonts w:asciiTheme="minorHAnsi" w:hAnsiTheme="minorHAnsi"/>
          <w:sz w:val="20"/>
          <w:szCs w:val="20"/>
        </w:rPr>
        <w:t>Minuten</w:t>
      </w:r>
      <w:proofErr w:type="spellEnd"/>
      <w:r w:rsidRPr="000047A4">
        <w:rPr>
          <w:rFonts w:asciiTheme="minorHAnsi" w:hAnsiTheme="minorHAnsi"/>
          <w:sz w:val="20"/>
          <w:szCs w:val="20"/>
        </w:rPr>
        <w:t>)</w:t>
      </w:r>
    </w:p>
    <w:p w14:paraId="7B6FED24" w14:textId="77777777" w:rsidR="00A82EB4" w:rsidRPr="000047A4" w:rsidRDefault="00A82EB4" w:rsidP="00A82EB4">
      <w:pPr>
        <w:pStyle w:val="KeinLeerraum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0FE98A6C" w14:textId="77777777" w:rsidR="00A82EB4" w:rsidRPr="000047A4" w:rsidRDefault="00A82EB4" w:rsidP="00A82EB4">
      <w:pPr>
        <w:pStyle w:val="KeinLeerraum"/>
        <w:rPr>
          <w:rFonts w:asciiTheme="minorHAnsi" w:hAnsiTheme="minorHAnsi" w:cs="Arial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Art.</w:t>
      </w:r>
      <w:r w:rsidRPr="000047A4">
        <w:rPr>
          <w:rFonts w:asciiTheme="minorHAnsi" w:hAnsiTheme="minorHAnsi" w:cs="Arial"/>
          <w:b/>
          <w:sz w:val="20"/>
          <w:szCs w:val="20"/>
          <w:u w:val="single"/>
        </w:rPr>
        <w:t xml:space="preserve">8 </w:t>
      </w:r>
      <w:proofErr w:type="spellStart"/>
      <w:r>
        <w:rPr>
          <w:rFonts w:asciiTheme="minorHAnsi" w:hAnsiTheme="minorHAnsi" w:cs="Arial"/>
          <w:b/>
          <w:sz w:val="20"/>
          <w:szCs w:val="20"/>
          <w:u w:val="single"/>
        </w:rPr>
        <w:t>Bälle</w:t>
      </w:r>
      <w:proofErr w:type="spellEnd"/>
      <w:r w:rsidRPr="000047A4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</w:p>
    <w:p w14:paraId="0D700CF5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LU"/>
        </w:rPr>
      </w:pPr>
      <w:r w:rsidRPr="00261DF9">
        <w:rPr>
          <w:rFonts w:asciiTheme="minorHAnsi" w:hAnsiTheme="minorHAnsi" w:cs="Arial"/>
          <w:sz w:val="20"/>
          <w:szCs w:val="20"/>
          <w:lang w:val="de-LU"/>
        </w:rPr>
        <w:t xml:space="preserve">Der Veranstalter stellt keine Bälle zum Aufwärmen zur Verfügung. </w:t>
      </w:r>
    </w:p>
    <w:p w14:paraId="1EADBD91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LU"/>
        </w:rPr>
      </w:pPr>
      <w:r w:rsidRPr="00261DF9">
        <w:rPr>
          <w:rFonts w:asciiTheme="minorHAnsi" w:hAnsiTheme="minorHAnsi" w:cs="Arial"/>
          <w:sz w:val="20"/>
          <w:szCs w:val="20"/>
          <w:lang w:val="de-LU"/>
        </w:rPr>
        <w:t>Die verschiedenen Begegnungen des Turniers werden mit Bällen des Veranstalters gespielt, FIFA geprüft.</w:t>
      </w:r>
    </w:p>
    <w:p w14:paraId="0A4E1DC0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LU"/>
        </w:rPr>
      </w:pPr>
    </w:p>
    <w:p w14:paraId="71D7F975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b/>
          <w:sz w:val="20"/>
          <w:szCs w:val="20"/>
          <w:u w:val="single"/>
          <w:lang w:val="de-LU"/>
        </w:rPr>
      </w:pPr>
      <w:r w:rsidRPr="00261DF9">
        <w:rPr>
          <w:rFonts w:asciiTheme="minorHAnsi" w:hAnsiTheme="minorHAnsi" w:cs="Arial"/>
          <w:b/>
          <w:sz w:val="20"/>
          <w:szCs w:val="20"/>
          <w:u w:val="single"/>
          <w:lang w:val="de-LU"/>
        </w:rPr>
        <w:t xml:space="preserve">Art.9 </w:t>
      </w:r>
      <w:proofErr w:type="spellStart"/>
      <w:r w:rsidRPr="00261DF9">
        <w:rPr>
          <w:rFonts w:asciiTheme="minorHAnsi" w:hAnsiTheme="minorHAnsi" w:cs="Arial"/>
          <w:b/>
          <w:sz w:val="20"/>
          <w:szCs w:val="20"/>
          <w:u w:val="single"/>
          <w:lang w:val="de-LU"/>
        </w:rPr>
        <w:t>Anstoss</w:t>
      </w:r>
      <w:proofErr w:type="spellEnd"/>
    </w:p>
    <w:p w14:paraId="0589EBE1" w14:textId="77777777" w:rsidR="00A82EB4" w:rsidRPr="000047A4" w:rsidRDefault="00A82EB4" w:rsidP="00A82EB4">
      <w:pPr>
        <w:jc w:val="both"/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t xml:space="preserve">Für jedes einzelne Spiel bei diesem Turnier, führt immer die Mannschaft den </w:t>
      </w:r>
      <w:proofErr w:type="spellStart"/>
      <w:r>
        <w:rPr>
          <w:rFonts w:ascii="Calibri" w:hAnsi="Calibri"/>
          <w:sz w:val="20"/>
          <w:szCs w:val="20"/>
          <w:lang w:val="de-DE"/>
        </w:rPr>
        <w:t>Anstoss</w:t>
      </w:r>
      <w:proofErr w:type="spellEnd"/>
      <w:r>
        <w:rPr>
          <w:rFonts w:ascii="Calibri" w:hAnsi="Calibri"/>
          <w:sz w:val="20"/>
          <w:szCs w:val="20"/>
          <w:lang w:val="de-DE"/>
        </w:rPr>
        <w:t xml:space="preserve"> aus, welche im Spielprogramm an erster Stelle steht.</w:t>
      </w:r>
    </w:p>
    <w:p w14:paraId="172AB948" w14:textId="77777777" w:rsidR="00A82EB4" w:rsidRPr="000047A4" w:rsidRDefault="00A82EB4" w:rsidP="00A82EB4">
      <w:pPr>
        <w:jc w:val="both"/>
        <w:rPr>
          <w:rFonts w:ascii="Calibri" w:hAnsi="Calibri"/>
          <w:sz w:val="20"/>
          <w:szCs w:val="20"/>
          <w:lang w:val="de-DE"/>
        </w:rPr>
      </w:pPr>
    </w:p>
    <w:p w14:paraId="5D12CEE1" w14:textId="5E47AD59" w:rsidR="00A82EB4" w:rsidRPr="00261DF9" w:rsidRDefault="00A82EB4" w:rsidP="00A82EB4">
      <w:pPr>
        <w:pStyle w:val="KeinLeerraum"/>
        <w:rPr>
          <w:rFonts w:asciiTheme="minorHAnsi" w:hAnsiTheme="minorHAnsi" w:cs="Arial"/>
          <w:b/>
          <w:sz w:val="20"/>
          <w:szCs w:val="20"/>
          <w:u w:val="single"/>
          <w:lang w:val="de-LU"/>
        </w:rPr>
      </w:pPr>
      <w:r w:rsidRPr="00261DF9">
        <w:rPr>
          <w:rFonts w:asciiTheme="minorHAnsi" w:hAnsiTheme="minorHAnsi" w:cs="Arial"/>
          <w:b/>
          <w:sz w:val="20"/>
          <w:szCs w:val="20"/>
          <w:u w:val="single"/>
          <w:lang w:val="de-LU"/>
        </w:rPr>
        <w:t>Art.10 Abseitsregel</w:t>
      </w:r>
      <w:r w:rsidR="00700B63" w:rsidRPr="00261DF9">
        <w:rPr>
          <w:rFonts w:asciiTheme="minorHAnsi" w:hAnsiTheme="minorHAnsi" w:cs="Arial"/>
          <w:b/>
          <w:sz w:val="20"/>
          <w:szCs w:val="20"/>
          <w:u w:val="single"/>
          <w:lang w:val="de-LU"/>
        </w:rPr>
        <w:t xml:space="preserve"> &amp; Eckbälle</w:t>
      </w:r>
    </w:p>
    <w:p w14:paraId="359771C5" w14:textId="77777777" w:rsidR="00A82EB4" w:rsidRPr="000047A4" w:rsidRDefault="00A82EB4" w:rsidP="00A82EB4">
      <w:pPr>
        <w:jc w:val="both"/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t xml:space="preserve">Die Spiele folgender Kategorien werden </w:t>
      </w:r>
      <w:r w:rsidRPr="00A13961">
        <w:rPr>
          <w:rFonts w:ascii="Calibri" w:hAnsi="Calibri"/>
          <w:b/>
          <w:sz w:val="20"/>
          <w:szCs w:val="20"/>
          <w:u w:val="single"/>
          <w:lang w:val="de-DE"/>
        </w:rPr>
        <w:t>ohne</w:t>
      </w:r>
      <w:r>
        <w:rPr>
          <w:rFonts w:ascii="Calibri" w:hAnsi="Calibri"/>
          <w:sz w:val="20"/>
          <w:szCs w:val="20"/>
          <w:lang w:val="de-DE"/>
        </w:rPr>
        <w:t xml:space="preserve"> Abseits gespielt</w:t>
      </w:r>
      <w:r w:rsidRPr="000047A4">
        <w:rPr>
          <w:rFonts w:ascii="Calibri" w:hAnsi="Calibri"/>
          <w:sz w:val="20"/>
          <w:szCs w:val="20"/>
          <w:lang w:val="de-DE"/>
        </w:rPr>
        <w:t>:</w:t>
      </w:r>
    </w:p>
    <w:p w14:paraId="0DF458DA" w14:textId="5F354394" w:rsidR="00A82EB4" w:rsidRPr="00261DF9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>U11 (Poussins)</w:t>
      </w:r>
      <w:r w:rsidR="00700B63" w:rsidRPr="00261DF9">
        <w:rPr>
          <w:rFonts w:asciiTheme="minorHAnsi" w:hAnsiTheme="minorHAnsi"/>
          <w:sz w:val="20"/>
          <w:szCs w:val="20"/>
          <w:lang w:val="de-LU"/>
        </w:rPr>
        <w:t xml:space="preserve"> &amp; Ecken von </w:t>
      </w:r>
      <w:r w:rsidR="00700B63" w:rsidRPr="00261DF9">
        <w:rPr>
          <w:rFonts w:asciiTheme="minorHAnsi" w:hAnsiTheme="minorHAnsi"/>
          <w:b/>
          <w:bCs/>
          <w:sz w:val="20"/>
          <w:szCs w:val="20"/>
          <w:lang w:val="de-LU"/>
        </w:rPr>
        <w:t>der Strafraum</w:t>
      </w:r>
      <w:r w:rsidR="00DF49D2" w:rsidRPr="00261DF9">
        <w:rPr>
          <w:rFonts w:asciiTheme="minorHAnsi" w:hAnsiTheme="minorHAnsi"/>
          <w:b/>
          <w:bCs/>
          <w:sz w:val="20"/>
          <w:szCs w:val="20"/>
          <w:lang w:val="de-LU"/>
        </w:rPr>
        <w:t>-</w:t>
      </w:r>
      <w:r w:rsidR="00700B63" w:rsidRPr="00261DF9">
        <w:rPr>
          <w:rFonts w:asciiTheme="minorHAnsi" w:hAnsiTheme="minorHAnsi"/>
          <w:sz w:val="20"/>
          <w:szCs w:val="20"/>
          <w:lang w:val="de-LU"/>
        </w:rPr>
        <w:t>Linie</w:t>
      </w:r>
    </w:p>
    <w:p w14:paraId="72016534" w14:textId="4B414162" w:rsidR="00A82EB4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>U9 (</w:t>
      </w:r>
      <w:proofErr w:type="spellStart"/>
      <w:r w:rsidRPr="00261DF9">
        <w:rPr>
          <w:rFonts w:asciiTheme="minorHAnsi" w:hAnsiTheme="minorHAnsi"/>
          <w:sz w:val="20"/>
          <w:szCs w:val="20"/>
          <w:lang w:val="de-LU"/>
        </w:rPr>
        <w:t>Pupilles</w:t>
      </w:r>
      <w:proofErr w:type="spellEnd"/>
      <w:r w:rsidRPr="00261DF9">
        <w:rPr>
          <w:rFonts w:asciiTheme="minorHAnsi" w:hAnsiTheme="minorHAnsi"/>
          <w:sz w:val="20"/>
          <w:szCs w:val="20"/>
          <w:lang w:val="de-LU"/>
        </w:rPr>
        <w:t>)</w:t>
      </w:r>
      <w:r w:rsidR="00DF49D2" w:rsidRPr="00261DF9">
        <w:rPr>
          <w:rFonts w:asciiTheme="minorHAnsi" w:hAnsiTheme="minorHAnsi"/>
          <w:sz w:val="20"/>
          <w:szCs w:val="20"/>
          <w:lang w:val="de-LU"/>
        </w:rPr>
        <w:t xml:space="preserve"> &amp; Ecken von </w:t>
      </w:r>
      <w:proofErr w:type="spellStart"/>
      <w:r w:rsidR="00DF49D2" w:rsidRPr="00261DF9">
        <w:rPr>
          <w:rFonts w:asciiTheme="minorHAnsi" w:hAnsiTheme="minorHAnsi"/>
          <w:sz w:val="20"/>
          <w:szCs w:val="20"/>
          <w:lang w:val="de-LU"/>
        </w:rPr>
        <w:t>Aussen</w:t>
      </w:r>
      <w:proofErr w:type="spellEnd"/>
      <w:r w:rsidR="00DF49D2" w:rsidRPr="00261DF9">
        <w:rPr>
          <w:rFonts w:asciiTheme="minorHAnsi" w:hAnsiTheme="minorHAnsi"/>
          <w:b/>
          <w:bCs/>
          <w:sz w:val="20"/>
          <w:szCs w:val="20"/>
          <w:lang w:val="de-LU"/>
        </w:rPr>
        <w:t>-</w:t>
      </w:r>
      <w:r w:rsidR="00DF49D2" w:rsidRPr="00261DF9">
        <w:rPr>
          <w:rFonts w:asciiTheme="minorHAnsi" w:hAnsiTheme="minorHAnsi"/>
          <w:sz w:val="20"/>
          <w:szCs w:val="20"/>
          <w:lang w:val="de-LU"/>
        </w:rPr>
        <w:t>Linie</w:t>
      </w:r>
    </w:p>
    <w:p w14:paraId="21761A01" w14:textId="77777777" w:rsidR="00251B33" w:rsidRPr="00261DF9" w:rsidRDefault="00251B33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</w:p>
    <w:p w14:paraId="6D8ED4B5" w14:textId="77777777" w:rsidR="00A82EB4" w:rsidRPr="00A13961" w:rsidRDefault="00A82EB4" w:rsidP="00A82EB4">
      <w:pPr>
        <w:jc w:val="both"/>
        <w:rPr>
          <w:rFonts w:ascii="Calibri" w:hAnsi="Calibri"/>
          <w:sz w:val="20"/>
          <w:szCs w:val="20"/>
          <w:lang w:val="de-DE"/>
        </w:rPr>
      </w:pPr>
      <w:r w:rsidRPr="00A13961">
        <w:rPr>
          <w:rFonts w:ascii="Calibri" w:hAnsi="Calibri"/>
          <w:sz w:val="20"/>
          <w:szCs w:val="20"/>
          <w:lang w:val="de-DE"/>
        </w:rPr>
        <w:t xml:space="preserve">Die Spiele folgender Kategorien werden </w:t>
      </w:r>
      <w:r>
        <w:rPr>
          <w:rFonts w:ascii="Calibri" w:hAnsi="Calibri"/>
          <w:b/>
          <w:sz w:val="20"/>
          <w:szCs w:val="20"/>
          <w:u w:val="single"/>
          <w:lang w:val="de-DE"/>
        </w:rPr>
        <w:t>mit</w:t>
      </w:r>
      <w:r w:rsidRPr="00A13961">
        <w:rPr>
          <w:rFonts w:ascii="Calibri" w:hAnsi="Calibri"/>
          <w:sz w:val="20"/>
          <w:szCs w:val="20"/>
          <w:lang w:val="de-DE"/>
        </w:rPr>
        <w:t xml:space="preserve"> Abseits gespielt:</w:t>
      </w:r>
    </w:p>
    <w:p w14:paraId="1B83144C" w14:textId="3886C043" w:rsidR="00A82EB4" w:rsidRPr="00261DF9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>U13 (Minimes)</w:t>
      </w:r>
      <w:r w:rsidR="00DF49D2" w:rsidRPr="00261DF9">
        <w:rPr>
          <w:rFonts w:asciiTheme="minorHAnsi" w:hAnsiTheme="minorHAnsi"/>
          <w:sz w:val="20"/>
          <w:szCs w:val="20"/>
          <w:lang w:val="de-LU"/>
        </w:rPr>
        <w:t xml:space="preserve"> &amp; Ecken von </w:t>
      </w:r>
      <w:proofErr w:type="spellStart"/>
      <w:r w:rsidR="00DF49D2" w:rsidRPr="00261DF9">
        <w:rPr>
          <w:rFonts w:asciiTheme="minorHAnsi" w:hAnsiTheme="minorHAnsi"/>
          <w:sz w:val="20"/>
          <w:szCs w:val="20"/>
          <w:lang w:val="de-LU"/>
        </w:rPr>
        <w:t>Aussen</w:t>
      </w:r>
      <w:proofErr w:type="spellEnd"/>
      <w:r w:rsidR="00DF49D2" w:rsidRPr="00261DF9">
        <w:rPr>
          <w:rFonts w:asciiTheme="minorHAnsi" w:hAnsiTheme="minorHAnsi"/>
          <w:b/>
          <w:bCs/>
          <w:sz w:val="20"/>
          <w:szCs w:val="20"/>
          <w:lang w:val="de-LU"/>
        </w:rPr>
        <w:t>-</w:t>
      </w:r>
      <w:r w:rsidR="00DF49D2" w:rsidRPr="00261DF9">
        <w:rPr>
          <w:rFonts w:asciiTheme="minorHAnsi" w:hAnsiTheme="minorHAnsi"/>
          <w:sz w:val="20"/>
          <w:szCs w:val="20"/>
          <w:lang w:val="de-LU"/>
        </w:rPr>
        <w:t>Linie</w:t>
      </w:r>
    </w:p>
    <w:p w14:paraId="0EAE7ADC" w14:textId="77777777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</w:p>
    <w:p w14:paraId="56ABF5D4" w14:textId="77777777" w:rsidR="00A82EB4" w:rsidRPr="00261DF9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  <w:lang w:val="de-LU"/>
        </w:rPr>
      </w:pPr>
      <w:r w:rsidRPr="00261DF9">
        <w:rPr>
          <w:rFonts w:asciiTheme="minorHAnsi" w:hAnsiTheme="minorHAnsi"/>
          <w:b/>
          <w:sz w:val="20"/>
          <w:szCs w:val="20"/>
          <w:u w:val="single"/>
          <w:lang w:val="de-LU"/>
        </w:rPr>
        <w:t>Art.11 Auswechslungen</w:t>
      </w:r>
    </w:p>
    <w:p w14:paraId="1E02B0CA" w14:textId="77777777" w:rsidR="00A82EB4" w:rsidRPr="00261DF9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LU"/>
        </w:rPr>
      </w:pPr>
      <w:r w:rsidRPr="00261DF9">
        <w:rPr>
          <w:rFonts w:asciiTheme="minorHAnsi" w:hAnsiTheme="minorHAnsi"/>
          <w:sz w:val="20"/>
          <w:szCs w:val="20"/>
          <w:lang w:val="de-LU"/>
        </w:rPr>
        <w:t>« Fliegender Wechsel » auf Zeichen des Schiedsrichters auf Höhe der Mittellinie.</w:t>
      </w:r>
    </w:p>
    <w:p w14:paraId="68450900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b/>
          <w:sz w:val="20"/>
          <w:szCs w:val="20"/>
          <w:u w:val="single"/>
          <w:lang w:val="de-LU"/>
        </w:rPr>
      </w:pPr>
    </w:p>
    <w:p w14:paraId="3B773A1D" w14:textId="77777777" w:rsidR="00A82EB4" w:rsidRPr="00251B33" w:rsidRDefault="00A82EB4" w:rsidP="00A82EB4">
      <w:pPr>
        <w:pStyle w:val="KeinLeerraum"/>
        <w:rPr>
          <w:rFonts w:asciiTheme="minorHAnsi" w:hAnsiTheme="minorHAnsi" w:cs="Arial"/>
          <w:b/>
          <w:sz w:val="20"/>
          <w:szCs w:val="20"/>
          <w:u w:val="single"/>
          <w:lang w:val="de-DE"/>
        </w:rPr>
      </w:pPr>
      <w:r w:rsidRPr="00251B33">
        <w:rPr>
          <w:rFonts w:asciiTheme="minorHAnsi" w:hAnsiTheme="minorHAnsi" w:cs="Arial"/>
          <w:b/>
          <w:sz w:val="20"/>
          <w:szCs w:val="20"/>
          <w:u w:val="single"/>
          <w:lang w:val="de-DE"/>
        </w:rPr>
        <w:t>Art.12 Schlussklassement</w:t>
      </w:r>
    </w:p>
    <w:p w14:paraId="67FD40B3" w14:textId="77777777" w:rsidR="00A82EB4" w:rsidRPr="00251B33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DE"/>
        </w:rPr>
      </w:pPr>
      <w:r w:rsidRPr="00251B33">
        <w:rPr>
          <w:rFonts w:asciiTheme="minorHAnsi" w:hAnsiTheme="minorHAnsi" w:cs="Arial"/>
          <w:sz w:val="20"/>
          <w:szCs w:val="20"/>
          <w:lang w:val="de-DE"/>
        </w:rPr>
        <w:t>Punktevergabe:</w:t>
      </w:r>
    </w:p>
    <w:p w14:paraId="79A80EE1" w14:textId="77777777" w:rsidR="00A82EB4" w:rsidRPr="00251B33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de-DE"/>
        </w:rPr>
      </w:pPr>
      <w:r w:rsidRPr="00251B33">
        <w:rPr>
          <w:rFonts w:asciiTheme="minorHAnsi" w:hAnsiTheme="minorHAnsi" w:cs="Arial"/>
          <w:sz w:val="20"/>
          <w:szCs w:val="20"/>
          <w:lang w:val="de-DE"/>
        </w:rPr>
        <w:t>Spiel gewonnen (3 Punkte)</w:t>
      </w:r>
    </w:p>
    <w:p w14:paraId="3F4FD79B" w14:textId="77777777" w:rsidR="00A82EB4" w:rsidRPr="00251B33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de-DE"/>
        </w:rPr>
      </w:pPr>
      <w:r w:rsidRPr="00251B33">
        <w:rPr>
          <w:rFonts w:asciiTheme="minorHAnsi" w:hAnsiTheme="minorHAnsi" w:cs="Arial"/>
          <w:sz w:val="20"/>
          <w:szCs w:val="20"/>
          <w:lang w:val="de-DE"/>
        </w:rPr>
        <w:t>Unentschieden (1 Punkte)</w:t>
      </w:r>
    </w:p>
    <w:p w14:paraId="750F3789" w14:textId="77777777" w:rsidR="00A82EB4" w:rsidRPr="00251B33" w:rsidRDefault="00A82EB4" w:rsidP="00A82EB4">
      <w:pPr>
        <w:pStyle w:val="KeinLeerraum"/>
        <w:numPr>
          <w:ilvl w:val="0"/>
          <w:numId w:val="10"/>
        </w:numPr>
        <w:rPr>
          <w:rFonts w:asciiTheme="minorHAnsi" w:hAnsiTheme="minorHAnsi" w:cs="Arial"/>
          <w:sz w:val="20"/>
          <w:szCs w:val="20"/>
          <w:lang w:val="de-DE"/>
        </w:rPr>
      </w:pPr>
      <w:r w:rsidRPr="00251B33">
        <w:rPr>
          <w:rFonts w:asciiTheme="minorHAnsi" w:hAnsiTheme="minorHAnsi" w:cs="Arial"/>
          <w:sz w:val="20"/>
          <w:szCs w:val="20"/>
          <w:lang w:val="de-DE"/>
        </w:rPr>
        <w:t>Spiel verloren (0 Punkte)</w:t>
      </w:r>
    </w:p>
    <w:p w14:paraId="63D287FD" w14:textId="77777777" w:rsidR="00A82EB4" w:rsidRPr="00251B33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DE"/>
        </w:rPr>
      </w:pPr>
    </w:p>
    <w:p w14:paraId="1EB7F39E" w14:textId="232B4226" w:rsidR="00A82EB4" w:rsidRPr="00251B33" w:rsidRDefault="00A82EB4" w:rsidP="00A82EB4">
      <w:pPr>
        <w:pStyle w:val="Textkrper"/>
        <w:tabs>
          <w:tab w:val="clear" w:pos="9072"/>
        </w:tabs>
        <w:spacing w:after="0"/>
        <w:ind w:right="0"/>
        <w:rPr>
          <w:rFonts w:ascii="Calibri" w:hAnsi="Calibri"/>
          <w:sz w:val="20"/>
          <w:lang w:val="de-DE"/>
        </w:rPr>
      </w:pPr>
      <w:r w:rsidRPr="00251B33">
        <w:rPr>
          <w:rFonts w:ascii="Calibri" w:hAnsi="Calibri"/>
          <w:sz w:val="20"/>
          <w:lang w:val="de-DE"/>
        </w:rPr>
        <w:t xml:space="preserve">Bei Punktegleichstand entscheiden folgende Kriterien über das </w:t>
      </w:r>
      <w:r w:rsidR="00251B33" w:rsidRPr="00251B33">
        <w:rPr>
          <w:rFonts w:ascii="Calibri" w:hAnsi="Calibri"/>
          <w:sz w:val="20"/>
          <w:lang w:val="de-DE"/>
        </w:rPr>
        <w:t>Schlussklassement:</w:t>
      </w:r>
    </w:p>
    <w:p w14:paraId="1209ADCC" w14:textId="77777777" w:rsidR="00A82EB4" w:rsidRPr="00251B33" w:rsidRDefault="00A82EB4" w:rsidP="00A82EB4">
      <w:pPr>
        <w:pStyle w:val="Textkrper"/>
        <w:numPr>
          <w:ilvl w:val="0"/>
          <w:numId w:val="12"/>
        </w:numPr>
        <w:tabs>
          <w:tab w:val="clear" w:pos="9072"/>
        </w:tabs>
        <w:spacing w:after="0"/>
        <w:ind w:right="0"/>
        <w:rPr>
          <w:rFonts w:ascii="Calibri" w:hAnsi="Calibri"/>
          <w:sz w:val="20"/>
          <w:lang w:val="de-DE"/>
        </w:rPr>
      </w:pPr>
      <w:r w:rsidRPr="00251B33">
        <w:rPr>
          <w:rFonts w:ascii="Calibri" w:hAnsi="Calibri"/>
          <w:sz w:val="20"/>
          <w:lang w:val="de-DE"/>
        </w:rPr>
        <w:t>Tordifferenz</w:t>
      </w:r>
    </w:p>
    <w:p w14:paraId="185D23D5" w14:textId="77777777" w:rsidR="00A82EB4" w:rsidRPr="00251B33" w:rsidRDefault="00A82EB4" w:rsidP="00A82EB4">
      <w:pPr>
        <w:pStyle w:val="Textkrper"/>
        <w:numPr>
          <w:ilvl w:val="0"/>
          <w:numId w:val="12"/>
        </w:numPr>
        <w:tabs>
          <w:tab w:val="clear" w:pos="9072"/>
        </w:tabs>
        <w:spacing w:after="0"/>
        <w:ind w:right="0"/>
        <w:rPr>
          <w:rFonts w:ascii="Calibri" w:hAnsi="Calibri"/>
          <w:sz w:val="20"/>
          <w:lang w:val="de-DE"/>
        </w:rPr>
      </w:pPr>
      <w:r w:rsidRPr="00251B33">
        <w:rPr>
          <w:rFonts w:ascii="Calibri" w:hAnsi="Calibri"/>
          <w:sz w:val="20"/>
          <w:lang w:val="de-DE"/>
        </w:rPr>
        <w:t>Anzahl der gewonnenen Spiele</w:t>
      </w:r>
    </w:p>
    <w:p w14:paraId="4834691C" w14:textId="77777777" w:rsidR="00A82EB4" w:rsidRPr="00251B33" w:rsidRDefault="00A82EB4" w:rsidP="00A82EB4">
      <w:pPr>
        <w:pStyle w:val="Textkrper"/>
        <w:numPr>
          <w:ilvl w:val="0"/>
          <w:numId w:val="12"/>
        </w:numPr>
        <w:tabs>
          <w:tab w:val="clear" w:pos="9072"/>
        </w:tabs>
        <w:spacing w:after="0"/>
        <w:ind w:right="0"/>
        <w:rPr>
          <w:rFonts w:ascii="Calibri" w:hAnsi="Calibri"/>
          <w:sz w:val="20"/>
          <w:lang w:val="de-DE"/>
        </w:rPr>
      </w:pPr>
      <w:r w:rsidRPr="00251B33">
        <w:rPr>
          <w:rFonts w:ascii="Calibri" w:hAnsi="Calibri"/>
          <w:sz w:val="20"/>
          <w:lang w:val="de-DE"/>
        </w:rPr>
        <w:t>Direkter Vergleich</w:t>
      </w:r>
    </w:p>
    <w:p w14:paraId="1DB142FF" w14:textId="77777777" w:rsidR="00F84D36" w:rsidRPr="00251B33" w:rsidRDefault="00A82EB4" w:rsidP="00F84D36">
      <w:pPr>
        <w:pStyle w:val="Textkrper"/>
        <w:numPr>
          <w:ilvl w:val="0"/>
          <w:numId w:val="12"/>
        </w:numPr>
        <w:tabs>
          <w:tab w:val="clear" w:pos="9072"/>
        </w:tabs>
        <w:spacing w:after="0"/>
        <w:ind w:right="0"/>
        <w:rPr>
          <w:rFonts w:ascii="Calibri" w:hAnsi="Calibri"/>
          <w:sz w:val="20"/>
          <w:lang w:val="de-DE"/>
        </w:rPr>
      </w:pPr>
      <w:r w:rsidRPr="00251B33">
        <w:rPr>
          <w:rFonts w:ascii="Calibri" w:hAnsi="Calibri"/>
          <w:sz w:val="20"/>
          <w:lang w:val="de-DE"/>
        </w:rPr>
        <w:t>Höhere Anzahl der selbst erzielten Tore</w:t>
      </w:r>
    </w:p>
    <w:p w14:paraId="3463F2B9" w14:textId="7B772525" w:rsidR="00A82EB4" w:rsidRPr="00251B33" w:rsidRDefault="00251B33" w:rsidP="00A82EB4">
      <w:pPr>
        <w:pStyle w:val="Textkrper"/>
        <w:numPr>
          <w:ilvl w:val="0"/>
          <w:numId w:val="12"/>
        </w:numPr>
        <w:tabs>
          <w:tab w:val="clear" w:pos="9072"/>
        </w:tabs>
        <w:spacing w:after="0"/>
        <w:ind w:right="0"/>
        <w:rPr>
          <w:rFonts w:ascii="Calibri" w:hAnsi="Calibri"/>
          <w:sz w:val="20"/>
          <w:lang w:val="de-DE"/>
        </w:rPr>
      </w:pPr>
      <w:r w:rsidRPr="00251B33">
        <w:rPr>
          <w:rFonts w:ascii="Calibri" w:hAnsi="Calibri"/>
          <w:sz w:val="20"/>
          <w:lang w:val="de-DE"/>
        </w:rPr>
        <w:t>Elfmeterschießen</w:t>
      </w:r>
      <w:r w:rsidR="00A82EB4" w:rsidRPr="00251B33">
        <w:rPr>
          <w:rFonts w:ascii="Calibri" w:hAnsi="Calibri"/>
          <w:sz w:val="20"/>
          <w:lang w:val="de-DE"/>
        </w:rPr>
        <w:t xml:space="preserve"> (3 Schüsse pro Mannschaft)</w:t>
      </w:r>
    </w:p>
    <w:p w14:paraId="796384FC" w14:textId="77777777" w:rsidR="00A82EB4" w:rsidRPr="00251B33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DE"/>
        </w:rPr>
      </w:pPr>
    </w:p>
    <w:p w14:paraId="79F1B952" w14:textId="77777777" w:rsidR="00A82EB4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</w:rPr>
      </w:pPr>
    </w:p>
    <w:p w14:paraId="495F6FB5" w14:textId="77777777" w:rsidR="00A82EB4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</w:rPr>
      </w:pPr>
    </w:p>
    <w:p w14:paraId="6D4D4266" w14:textId="77777777" w:rsidR="00A82EB4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</w:rPr>
      </w:pPr>
    </w:p>
    <w:p w14:paraId="47F9467B" w14:textId="77777777" w:rsidR="00A82EB4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</w:rPr>
      </w:pPr>
    </w:p>
    <w:p w14:paraId="4111A73D" w14:textId="77777777" w:rsidR="00A82EB4" w:rsidRPr="00251B33" w:rsidRDefault="00A82EB4" w:rsidP="00A82EB4">
      <w:pPr>
        <w:pStyle w:val="KeinLeerraum"/>
        <w:rPr>
          <w:rFonts w:asciiTheme="minorHAnsi" w:hAnsiTheme="minorHAnsi"/>
          <w:b/>
          <w:i/>
          <w:iCs/>
          <w:sz w:val="20"/>
          <w:szCs w:val="20"/>
          <w:u w:val="single"/>
          <w:lang w:val="de-DE"/>
        </w:rPr>
      </w:pPr>
      <w:r w:rsidRPr="00251B33">
        <w:rPr>
          <w:rFonts w:asciiTheme="minorHAnsi" w:hAnsiTheme="minorHAnsi"/>
          <w:b/>
          <w:sz w:val="20"/>
          <w:szCs w:val="20"/>
          <w:u w:val="single"/>
          <w:lang w:val="de-DE"/>
        </w:rPr>
        <w:t xml:space="preserve">Art.13 Ausrüstung </w:t>
      </w:r>
    </w:p>
    <w:p w14:paraId="5D499EBC" w14:textId="243D234F" w:rsidR="00A82EB4" w:rsidRPr="00251B33" w:rsidRDefault="00A82EB4" w:rsidP="00A82EB4">
      <w:pPr>
        <w:jc w:val="both"/>
        <w:rPr>
          <w:rFonts w:ascii="Calibri" w:hAnsi="Calibri"/>
          <w:sz w:val="20"/>
          <w:szCs w:val="20"/>
          <w:lang w:val="de-DE"/>
        </w:rPr>
      </w:pPr>
      <w:r w:rsidRPr="00251B33">
        <w:rPr>
          <w:rFonts w:asciiTheme="minorHAnsi" w:hAnsiTheme="minorHAnsi" w:cs="Arial"/>
          <w:sz w:val="20"/>
          <w:szCs w:val="20"/>
          <w:lang w:val="de-DE"/>
        </w:rPr>
        <w:t>Bei Farbengleichheit, muss immer die Mannschaft</w:t>
      </w:r>
      <w:r w:rsidRPr="00251B33">
        <w:rPr>
          <w:rFonts w:ascii="Calibri" w:hAnsi="Calibri"/>
          <w:sz w:val="20"/>
          <w:szCs w:val="20"/>
          <w:lang w:val="de-DE"/>
        </w:rPr>
        <w:t xml:space="preserve"> welche im Spielprogramm an erster St</w:t>
      </w:r>
      <w:r w:rsidR="00251B33">
        <w:rPr>
          <w:rFonts w:ascii="Calibri" w:hAnsi="Calibri"/>
          <w:sz w:val="20"/>
          <w:szCs w:val="20"/>
          <w:lang w:val="de-DE"/>
        </w:rPr>
        <w:t xml:space="preserve">elle steht die Trikots wechseln            </w:t>
      </w:r>
      <w:proofErr w:type="gramStart"/>
      <w:r w:rsidR="00251B33">
        <w:rPr>
          <w:rFonts w:ascii="Calibri" w:hAnsi="Calibri"/>
          <w:sz w:val="20"/>
          <w:szCs w:val="20"/>
          <w:lang w:val="de-DE"/>
        </w:rPr>
        <w:t xml:space="preserve">   (</w:t>
      </w:r>
      <w:proofErr w:type="gramEnd"/>
      <w:r w:rsidR="00251B33">
        <w:rPr>
          <w:rFonts w:ascii="Calibri" w:hAnsi="Calibri"/>
          <w:sz w:val="20"/>
          <w:szCs w:val="20"/>
          <w:lang w:val="de-DE"/>
        </w:rPr>
        <w:t xml:space="preserve"> gegebenenfalls farblich unterscheidende Überzieher/Leibchen –&gt; werden vom Veranstalter zur Verfügung gestellt )) </w:t>
      </w:r>
    </w:p>
    <w:p w14:paraId="6C5B6863" w14:textId="77777777" w:rsidR="00A82EB4" w:rsidRPr="00251B33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DE"/>
        </w:rPr>
      </w:pPr>
    </w:p>
    <w:p w14:paraId="09C092DB" w14:textId="77777777" w:rsidR="00A82EB4" w:rsidRPr="00251B33" w:rsidRDefault="00A82EB4" w:rsidP="00A82EB4">
      <w:pPr>
        <w:pStyle w:val="KeinLeerraum"/>
        <w:rPr>
          <w:rFonts w:asciiTheme="minorHAnsi" w:hAnsiTheme="minorHAnsi"/>
          <w:b/>
          <w:i/>
          <w:iCs/>
          <w:sz w:val="20"/>
          <w:szCs w:val="20"/>
          <w:u w:val="single"/>
          <w:lang w:val="de-DE"/>
        </w:rPr>
      </w:pPr>
      <w:r w:rsidRPr="00251B33">
        <w:rPr>
          <w:rFonts w:asciiTheme="minorHAnsi" w:hAnsiTheme="minorHAnsi"/>
          <w:b/>
          <w:sz w:val="20"/>
          <w:szCs w:val="20"/>
          <w:u w:val="single"/>
          <w:lang w:val="de-DE"/>
        </w:rPr>
        <w:t>Art. 14 Streitigkeiten – Kompetenzen</w:t>
      </w:r>
    </w:p>
    <w:p w14:paraId="3BCE9CD2" w14:textId="77777777" w:rsidR="00A82EB4" w:rsidRPr="00251B33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DE"/>
        </w:rPr>
      </w:pPr>
      <w:r w:rsidRPr="00251B33">
        <w:rPr>
          <w:rFonts w:asciiTheme="minorHAnsi" w:hAnsiTheme="minorHAnsi"/>
          <w:sz w:val="20"/>
          <w:szCs w:val="20"/>
          <w:lang w:val="de-DE"/>
        </w:rPr>
        <w:t xml:space="preserve">Nur das offizielle Turnierbüro trägt die Verantwortung zum Erstellen des Endklassements. Jeder nicht vorgesehene Streitfall wird vom offiziellen Turnierbüro behandelt. </w:t>
      </w:r>
    </w:p>
    <w:p w14:paraId="00630626" w14:textId="77777777" w:rsidR="00A82EB4" w:rsidRPr="00251B33" w:rsidRDefault="00A82EB4" w:rsidP="00A82EB4">
      <w:pPr>
        <w:pStyle w:val="KeinLeerraum"/>
        <w:rPr>
          <w:rFonts w:asciiTheme="minorHAnsi" w:hAnsiTheme="minorHAnsi"/>
          <w:sz w:val="20"/>
          <w:szCs w:val="20"/>
          <w:lang w:val="de-DE"/>
        </w:rPr>
      </w:pPr>
    </w:p>
    <w:p w14:paraId="71EF9BD2" w14:textId="77777777" w:rsidR="00A82EB4" w:rsidRPr="00251B33" w:rsidRDefault="00A82EB4" w:rsidP="00A82EB4">
      <w:pPr>
        <w:pStyle w:val="KeinLeerraum"/>
        <w:rPr>
          <w:rFonts w:asciiTheme="minorHAnsi" w:hAnsiTheme="minorHAnsi" w:cs="Arial"/>
          <w:b/>
          <w:sz w:val="20"/>
          <w:szCs w:val="20"/>
          <w:u w:val="single"/>
          <w:lang w:val="de-DE"/>
        </w:rPr>
      </w:pPr>
      <w:r w:rsidRPr="00251B33">
        <w:rPr>
          <w:rFonts w:asciiTheme="minorHAnsi" w:hAnsiTheme="minorHAnsi" w:cs="Arial"/>
          <w:b/>
          <w:sz w:val="20"/>
          <w:szCs w:val="20"/>
          <w:u w:val="single"/>
          <w:lang w:val="de-DE"/>
        </w:rPr>
        <w:t xml:space="preserve">Art. 15 Schiedsrichter </w:t>
      </w:r>
    </w:p>
    <w:p w14:paraId="1039B417" w14:textId="0EA0D8A4" w:rsidR="00A82EB4" w:rsidRPr="00251B33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DE"/>
        </w:rPr>
      </w:pPr>
      <w:r w:rsidRPr="00251B33">
        <w:rPr>
          <w:rFonts w:asciiTheme="minorHAnsi" w:hAnsiTheme="minorHAnsi" w:cs="Arial"/>
          <w:sz w:val="20"/>
          <w:szCs w:val="20"/>
          <w:lang w:val="de-DE"/>
        </w:rPr>
        <w:t xml:space="preserve">Die Spiele der </w:t>
      </w:r>
      <w:r w:rsidR="00251B33" w:rsidRPr="00251B33">
        <w:rPr>
          <w:rFonts w:asciiTheme="minorHAnsi" w:hAnsiTheme="minorHAnsi" w:cs="Arial"/>
          <w:sz w:val="20"/>
          <w:szCs w:val="20"/>
          <w:lang w:val="de-DE"/>
        </w:rPr>
        <w:t>Kategorien</w:t>
      </w:r>
      <w:r w:rsidRPr="00251B33">
        <w:rPr>
          <w:rFonts w:asciiTheme="minorHAnsi" w:hAnsiTheme="minorHAnsi" w:cs="Arial"/>
          <w:sz w:val="20"/>
          <w:szCs w:val="20"/>
          <w:lang w:val="de-DE"/>
        </w:rPr>
        <w:t xml:space="preserve"> U13 (Minimes) werden von offiziellen Schiedsrichtern des Luxemburgischen </w:t>
      </w:r>
      <w:r w:rsidR="00251B33" w:rsidRPr="00251B33">
        <w:rPr>
          <w:rFonts w:asciiTheme="minorHAnsi" w:hAnsiTheme="minorHAnsi" w:cs="Arial"/>
          <w:sz w:val="20"/>
          <w:szCs w:val="20"/>
          <w:lang w:val="de-DE"/>
        </w:rPr>
        <w:t>Fußballverbandes</w:t>
      </w:r>
      <w:r w:rsidRPr="00251B33">
        <w:rPr>
          <w:rFonts w:asciiTheme="minorHAnsi" w:hAnsiTheme="minorHAnsi" w:cs="Arial"/>
          <w:sz w:val="20"/>
          <w:szCs w:val="20"/>
          <w:lang w:val="de-DE"/>
        </w:rPr>
        <w:t xml:space="preserve"> (FLF) nach UEFA-Regelbuch geleitet. Die Spiele der Kategorien </w:t>
      </w:r>
      <w:r w:rsidR="00251B33">
        <w:rPr>
          <w:rFonts w:asciiTheme="minorHAnsi" w:hAnsiTheme="minorHAnsi" w:cs="Arial"/>
          <w:sz w:val="20"/>
          <w:szCs w:val="20"/>
          <w:lang w:val="de-DE"/>
        </w:rPr>
        <w:t xml:space="preserve">Poussins </w:t>
      </w:r>
      <w:proofErr w:type="gramStart"/>
      <w:r w:rsidR="00251B33">
        <w:rPr>
          <w:rFonts w:asciiTheme="minorHAnsi" w:hAnsiTheme="minorHAnsi" w:cs="Arial"/>
          <w:sz w:val="20"/>
          <w:szCs w:val="20"/>
          <w:lang w:val="de-DE"/>
        </w:rPr>
        <w:t>( U</w:t>
      </w:r>
      <w:proofErr w:type="gramEnd"/>
      <w:r w:rsidR="00251B33">
        <w:rPr>
          <w:rFonts w:asciiTheme="minorHAnsi" w:hAnsiTheme="minorHAnsi" w:cs="Arial"/>
          <w:sz w:val="20"/>
          <w:szCs w:val="20"/>
          <w:lang w:val="de-DE"/>
        </w:rPr>
        <w:t xml:space="preserve">11 ) und </w:t>
      </w:r>
      <w:proofErr w:type="spellStart"/>
      <w:r w:rsidRPr="00251B33">
        <w:rPr>
          <w:rFonts w:asciiTheme="minorHAnsi" w:hAnsiTheme="minorHAnsi" w:cs="Arial"/>
          <w:sz w:val="20"/>
          <w:szCs w:val="20"/>
          <w:lang w:val="de-DE"/>
        </w:rPr>
        <w:t>Pupilles</w:t>
      </w:r>
      <w:proofErr w:type="spellEnd"/>
      <w:r w:rsidRPr="00251B33">
        <w:rPr>
          <w:rFonts w:asciiTheme="minorHAnsi" w:hAnsiTheme="minorHAnsi" w:cs="Arial"/>
          <w:sz w:val="20"/>
          <w:szCs w:val="20"/>
          <w:lang w:val="de-DE"/>
        </w:rPr>
        <w:t xml:space="preserve"> (U9) werden entweder von offiziellen Schiedsrichtern des Luxemburgischen </w:t>
      </w:r>
      <w:r w:rsidR="00251B33" w:rsidRPr="00251B33">
        <w:rPr>
          <w:rFonts w:asciiTheme="minorHAnsi" w:hAnsiTheme="minorHAnsi" w:cs="Arial"/>
          <w:sz w:val="20"/>
          <w:szCs w:val="20"/>
          <w:lang w:val="de-DE"/>
        </w:rPr>
        <w:t>Fußballverbandes</w:t>
      </w:r>
      <w:r w:rsidRPr="00251B33">
        <w:rPr>
          <w:rFonts w:asciiTheme="minorHAnsi" w:hAnsiTheme="minorHAnsi" w:cs="Arial"/>
          <w:sz w:val="20"/>
          <w:szCs w:val="20"/>
          <w:lang w:val="de-DE"/>
        </w:rPr>
        <w:t xml:space="preserve"> (FLF) oder von lizenzierten Vereinsverantwortlichen nach UEFA-Regelbuch geleitet</w:t>
      </w:r>
      <w:r w:rsidR="00505C07" w:rsidRPr="00251B33">
        <w:rPr>
          <w:rFonts w:asciiTheme="minorHAnsi" w:hAnsiTheme="minorHAnsi" w:cs="Arial"/>
          <w:sz w:val="20"/>
          <w:szCs w:val="20"/>
          <w:lang w:val="de-DE"/>
        </w:rPr>
        <w:t>.</w:t>
      </w:r>
    </w:p>
    <w:p w14:paraId="10BE8E55" w14:textId="77777777" w:rsidR="00A82EB4" w:rsidRPr="00251B33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DE"/>
        </w:rPr>
      </w:pPr>
      <w:r w:rsidRPr="00251B33">
        <w:rPr>
          <w:rFonts w:asciiTheme="minorHAnsi" w:hAnsiTheme="minorHAnsi" w:cs="Arial"/>
          <w:sz w:val="20"/>
          <w:szCs w:val="20"/>
          <w:lang w:val="de-DE"/>
        </w:rPr>
        <w:t xml:space="preserve">Die Schiedsrichterentscheidungen sind zu respektieren. </w:t>
      </w:r>
    </w:p>
    <w:p w14:paraId="7966FA4A" w14:textId="77777777" w:rsidR="00A82EB4" w:rsidRPr="00251B33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  <w:lang w:val="de-DE"/>
        </w:rPr>
      </w:pPr>
    </w:p>
    <w:p w14:paraId="7E9CD78C" w14:textId="77777777" w:rsidR="00A82EB4" w:rsidRPr="00251B33" w:rsidRDefault="00A82EB4" w:rsidP="00A82EB4">
      <w:pPr>
        <w:pStyle w:val="KeinLeerraum"/>
        <w:rPr>
          <w:rFonts w:asciiTheme="minorHAnsi" w:hAnsiTheme="minorHAnsi"/>
          <w:b/>
          <w:i/>
          <w:iCs/>
          <w:sz w:val="20"/>
          <w:szCs w:val="20"/>
          <w:u w:val="single"/>
          <w:lang w:val="de-DE"/>
        </w:rPr>
      </w:pPr>
      <w:r w:rsidRPr="00251B33">
        <w:rPr>
          <w:rFonts w:asciiTheme="minorHAnsi" w:hAnsiTheme="minorHAnsi"/>
          <w:b/>
          <w:sz w:val="20"/>
          <w:szCs w:val="20"/>
          <w:u w:val="single"/>
          <w:lang w:val="de-DE"/>
        </w:rPr>
        <w:t>Art. 16 Ausschluss / Disziplinarstrafen</w:t>
      </w:r>
    </w:p>
    <w:p w14:paraId="62062100" w14:textId="77777777" w:rsidR="00A82EB4" w:rsidRPr="00251B33" w:rsidRDefault="00A82EB4" w:rsidP="00A82EB4">
      <w:pPr>
        <w:jc w:val="both"/>
        <w:rPr>
          <w:rFonts w:ascii="Calibri" w:hAnsi="Calibri"/>
          <w:sz w:val="20"/>
          <w:szCs w:val="20"/>
          <w:lang w:val="de-DE"/>
        </w:rPr>
      </w:pPr>
      <w:r w:rsidRPr="00251B33">
        <w:rPr>
          <w:rFonts w:ascii="Calibri" w:hAnsi="Calibri"/>
          <w:sz w:val="20"/>
          <w:szCs w:val="20"/>
          <w:lang w:val="de-DE"/>
        </w:rPr>
        <w:t xml:space="preserve">Bei jedem Spiel des Turniers, wird die gelbe Karte durch </w:t>
      </w:r>
      <w:r w:rsidRPr="00251B33">
        <w:rPr>
          <w:rFonts w:ascii="Calibri" w:hAnsi="Calibri"/>
          <w:b/>
          <w:sz w:val="20"/>
          <w:szCs w:val="20"/>
          <w:lang w:val="de-DE"/>
        </w:rPr>
        <w:t>eine Zeitstrafe von 3 Minuten</w:t>
      </w:r>
      <w:r w:rsidRPr="00251B33">
        <w:rPr>
          <w:rFonts w:ascii="Calibri" w:hAnsi="Calibri"/>
          <w:sz w:val="20"/>
          <w:szCs w:val="20"/>
          <w:lang w:val="de-DE"/>
        </w:rPr>
        <w:t xml:space="preserve"> für den betroffenen Spieler ersetzt.</w:t>
      </w:r>
    </w:p>
    <w:p w14:paraId="202CE2AE" w14:textId="77777777" w:rsidR="00A82EB4" w:rsidRPr="00251B33" w:rsidRDefault="00A82EB4" w:rsidP="00A82EB4">
      <w:pPr>
        <w:pStyle w:val="KeinLeerraum"/>
        <w:rPr>
          <w:rFonts w:asciiTheme="minorHAnsi" w:hAnsiTheme="minorHAnsi"/>
          <w:b/>
          <w:sz w:val="20"/>
          <w:szCs w:val="20"/>
          <w:u w:val="single"/>
          <w:lang w:val="de-DE"/>
        </w:rPr>
      </w:pPr>
    </w:p>
    <w:p w14:paraId="7500F357" w14:textId="77777777" w:rsidR="00A82EB4" w:rsidRPr="00251B33" w:rsidRDefault="00A82EB4" w:rsidP="00A82EB4">
      <w:pPr>
        <w:pStyle w:val="KeinLeerraum"/>
        <w:rPr>
          <w:rFonts w:asciiTheme="minorHAnsi" w:hAnsiTheme="minorHAnsi"/>
          <w:b/>
          <w:i/>
          <w:iCs/>
          <w:sz w:val="20"/>
          <w:szCs w:val="20"/>
          <w:u w:val="single"/>
          <w:lang w:val="de-DE"/>
        </w:rPr>
      </w:pPr>
      <w:r w:rsidRPr="00251B33">
        <w:rPr>
          <w:rFonts w:asciiTheme="minorHAnsi" w:hAnsiTheme="minorHAnsi"/>
          <w:b/>
          <w:sz w:val="20"/>
          <w:szCs w:val="20"/>
          <w:u w:val="single"/>
          <w:lang w:val="de-DE"/>
        </w:rPr>
        <w:t>Art. 17 Siegerehrung</w:t>
      </w:r>
    </w:p>
    <w:p w14:paraId="40845168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LU"/>
        </w:rPr>
      </w:pPr>
      <w:r w:rsidRPr="00251B33">
        <w:rPr>
          <w:rFonts w:asciiTheme="minorHAnsi" w:hAnsiTheme="minorHAnsi" w:cs="Arial"/>
          <w:sz w:val="20"/>
          <w:szCs w:val="20"/>
          <w:lang w:val="de-DE"/>
        </w:rPr>
        <w:t xml:space="preserve">Nach Erstellen des </w:t>
      </w:r>
      <w:proofErr w:type="spellStart"/>
      <w:r w:rsidRPr="00251B33">
        <w:rPr>
          <w:rFonts w:asciiTheme="minorHAnsi" w:hAnsiTheme="minorHAnsi" w:cs="Arial"/>
          <w:sz w:val="20"/>
          <w:szCs w:val="20"/>
          <w:lang w:val="de-DE"/>
        </w:rPr>
        <w:t>Endklassementes</w:t>
      </w:r>
      <w:proofErr w:type="spellEnd"/>
      <w:r w:rsidRPr="00251B33">
        <w:rPr>
          <w:rFonts w:asciiTheme="minorHAnsi" w:hAnsiTheme="minorHAnsi" w:cs="Arial"/>
          <w:sz w:val="20"/>
          <w:szCs w:val="20"/>
          <w:lang w:val="de-DE"/>
        </w:rPr>
        <w:t xml:space="preserve"> erhält jeder Spieler der am Turnier teilgenommen hat ein Geschenk</w:t>
      </w:r>
      <w:r w:rsidRPr="00261DF9">
        <w:rPr>
          <w:rFonts w:asciiTheme="minorHAnsi" w:hAnsiTheme="minorHAnsi" w:cs="Arial"/>
          <w:sz w:val="20"/>
          <w:szCs w:val="20"/>
          <w:lang w:val="de-LU"/>
        </w:rPr>
        <w:t xml:space="preserve"> des Veranstalters. </w:t>
      </w:r>
    </w:p>
    <w:p w14:paraId="2F33E5EA" w14:textId="77777777" w:rsidR="00A82EB4" w:rsidRPr="00261DF9" w:rsidRDefault="00A82EB4" w:rsidP="00A82EB4">
      <w:pPr>
        <w:pStyle w:val="KeinLeerraum"/>
        <w:rPr>
          <w:rFonts w:asciiTheme="minorHAnsi" w:hAnsiTheme="minorHAnsi" w:cs="Arial"/>
          <w:sz w:val="20"/>
          <w:szCs w:val="20"/>
          <w:lang w:val="de-LU"/>
        </w:rPr>
      </w:pPr>
      <w:r w:rsidRPr="00261DF9">
        <w:rPr>
          <w:rFonts w:asciiTheme="minorHAnsi" w:hAnsiTheme="minorHAnsi" w:cs="Arial"/>
          <w:sz w:val="20"/>
          <w:szCs w:val="20"/>
          <w:lang w:val="de-LU"/>
        </w:rPr>
        <w:t>Die Siegerehrung findet ungefähr 15 Minuten nach dem Finale statt.</w:t>
      </w:r>
    </w:p>
    <w:sectPr w:rsidR="00A82EB4" w:rsidRPr="00261DF9" w:rsidSect="002B2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4" w:right="900" w:bottom="454" w:left="102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C37E6" w14:textId="77777777" w:rsidR="00C941DE" w:rsidRDefault="00C941DE">
      <w:r>
        <w:separator/>
      </w:r>
    </w:p>
  </w:endnote>
  <w:endnote w:type="continuationSeparator" w:id="0">
    <w:p w14:paraId="48F8A50E" w14:textId="77777777" w:rsidR="00C941DE" w:rsidRDefault="00C9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6638D" w14:textId="77777777" w:rsidR="00994102" w:rsidRDefault="009941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57D5" w14:textId="77777777" w:rsidR="00E96A97" w:rsidRPr="00E96A97" w:rsidRDefault="00E96A97" w:rsidP="00E96A97">
    <w:pPr>
      <w:pStyle w:val="Fuzeile"/>
      <w:jc w:val="center"/>
      <w:rPr>
        <w:rFonts w:asciiTheme="minorHAnsi" w:hAnsiTheme="minorHAnsi" w:cstheme="minorHAnsi"/>
        <w:b/>
        <w:color w:val="002060"/>
        <w:sz w:val="20"/>
        <w:szCs w:val="20"/>
      </w:rPr>
    </w:pPr>
    <w:r w:rsidRPr="00A6090D">
      <w:rPr>
        <w:rFonts w:asciiTheme="minorHAnsi" w:hAnsiTheme="minorHAnsi" w:cstheme="minorHAnsi"/>
        <w:b/>
        <w:color w:val="002060"/>
        <w:sz w:val="20"/>
        <w:szCs w:val="20"/>
      </w:rPr>
      <w:t>www.un-kaerjeng.lu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E99B" w14:textId="77777777" w:rsidR="00994102" w:rsidRDefault="009941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26F3A" w14:textId="77777777" w:rsidR="00C941DE" w:rsidRDefault="00C941DE">
      <w:r>
        <w:separator/>
      </w:r>
    </w:p>
  </w:footnote>
  <w:footnote w:type="continuationSeparator" w:id="0">
    <w:p w14:paraId="32E39A87" w14:textId="77777777" w:rsidR="00C941DE" w:rsidRDefault="00C9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BBE7A" w14:textId="77777777" w:rsidR="00994102" w:rsidRDefault="009941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E8B35" w14:textId="0DB3408A" w:rsidR="00277DF6" w:rsidRDefault="00994102" w:rsidP="00261DF9">
    <w:pPr>
      <w:pStyle w:val="Kopfzeile"/>
      <w:tabs>
        <w:tab w:val="left" w:pos="120"/>
      </w:tabs>
      <w:ind w:left="-360"/>
      <w:rPr>
        <w:lang w:val="fr-CH"/>
      </w:rPr>
    </w:pPr>
    <w:bookmarkStart w:id="0" w:name="_GoBack"/>
    <w:r>
      <w:rPr>
        <w:noProof/>
        <w:lang w:val="lb-LU" w:eastAsia="lb-LU"/>
      </w:rPr>
      <w:drawing>
        <wp:anchor distT="0" distB="0" distL="114300" distR="114300" simplePos="0" relativeHeight="251658240" behindDoc="0" locked="0" layoutInCell="1" allowOverlap="1" wp14:anchorId="4585A141" wp14:editId="626E2CE0">
          <wp:simplePos x="0" y="0"/>
          <wp:positionH relativeFrom="column">
            <wp:posOffset>1170940</wp:posOffset>
          </wp:positionH>
          <wp:positionV relativeFrom="paragraph">
            <wp:posOffset>5715</wp:posOffset>
          </wp:positionV>
          <wp:extent cx="4562475" cy="1038860"/>
          <wp:effectExtent l="0" t="0" r="952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IFFEIS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475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261DF9">
      <w:rPr>
        <w:lang w:val="fr-CH"/>
      </w:rPr>
      <w:tab/>
    </w:r>
    <w:r w:rsidR="00261DF9">
      <w:rPr>
        <w:b/>
        <w:bCs/>
        <w:noProof/>
        <w:sz w:val="28"/>
        <w:lang w:val="lb-LU" w:eastAsia="lb-LU"/>
      </w:rPr>
      <w:drawing>
        <wp:inline distT="0" distB="0" distL="0" distR="0" wp14:anchorId="52D8126A" wp14:editId="46475EA0">
          <wp:extent cx="895350" cy="148840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676" cy="151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1DF9">
      <w:rPr>
        <w:lang w:val="fr-CH"/>
      </w:rPr>
      <w:t xml:space="preserve">                   </w:t>
    </w:r>
    <w:r w:rsidR="00261DF9">
      <w:rPr>
        <w:rFonts w:asciiTheme="minorHAnsi" w:hAnsiTheme="minorHAnsi" w:cstheme="minorHAnsi"/>
        <w:sz w:val="72"/>
        <w:szCs w:val="72"/>
        <w:lang w:val="fr-CH"/>
      </w:rPr>
      <w:t>JUGEND</w:t>
    </w:r>
    <w:r w:rsidR="00261DF9" w:rsidRPr="00FB6BC9">
      <w:rPr>
        <w:rFonts w:asciiTheme="minorHAnsi" w:hAnsiTheme="minorHAnsi" w:cstheme="minorHAnsi"/>
        <w:sz w:val="72"/>
        <w:szCs w:val="72"/>
        <w:lang w:val="fr-CH"/>
      </w:rPr>
      <w:t>-CUP 2021</w:t>
    </w:r>
    <w:r w:rsidR="00261DF9">
      <w:rPr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A727C" w14:textId="77777777" w:rsidR="00994102" w:rsidRDefault="009941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77736"/>
    <w:multiLevelType w:val="hybridMultilevel"/>
    <w:tmpl w:val="61C896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2277"/>
    <w:multiLevelType w:val="hybridMultilevel"/>
    <w:tmpl w:val="5CF6E4BE"/>
    <w:lvl w:ilvl="0" w:tplc="D69CA8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5E17AC"/>
    <w:multiLevelType w:val="singleLevel"/>
    <w:tmpl w:val="08285F9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4B0E5C"/>
    <w:multiLevelType w:val="hybridMultilevel"/>
    <w:tmpl w:val="61C896CE"/>
    <w:lvl w:ilvl="0" w:tplc="F22AB7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0F4E"/>
    <w:multiLevelType w:val="hybridMultilevel"/>
    <w:tmpl w:val="AE1E4A80"/>
    <w:lvl w:ilvl="0" w:tplc="C7BAB964">
      <w:start w:val="1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5ABC2F42"/>
    <w:multiLevelType w:val="hybridMultilevel"/>
    <w:tmpl w:val="C088D45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6F11"/>
    <w:multiLevelType w:val="hybridMultilevel"/>
    <w:tmpl w:val="F2F8A3FA"/>
    <w:lvl w:ilvl="0" w:tplc="90384008">
      <w:start w:val="1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22D75F4"/>
    <w:multiLevelType w:val="hybridMultilevel"/>
    <w:tmpl w:val="D414915A"/>
    <w:lvl w:ilvl="0" w:tplc="49BC47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040C"/>
    <w:multiLevelType w:val="hybridMultilevel"/>
    <w:tmpl w:val="F670D3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687C"/>
    <w:multiLevelType w:val="hybridMultilevel"/>
    <w:tmpl w:val="BC489598"/>
    <w:lvl w:ilvl="0" w:tplc="1870F1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D705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37"/>
    <w:rsid w:val="000047A4"/>
    <w:rsid w:val="00034CE8"/>
    <w:rsid w:val="00035320"/>
    <w:rsid w:val="000363F6"/>
    <w:rsid w:val="00047DA8"/>
    <w:rsid w:val="000B73A8"/>
    <w:rsid w:val="000C6906"/>
    <w:rsid w:val="000D09D9"/>
    <w:rsid w:val="000F0F19"/>
    <w:rsid w:val="000F2724"/>
    <w:rsid w:val="000F2F29"/>
    <w:rsid w:val="00117027"/>
    <w:rsid w:val="00132E08"/>
    <w:rsid w:val="00146095"/>
    <w:rsid w:val="00166C44"/>
    <w:rsid w:val="00170234"/>
    <w:rsid w:val="00172851"/>
    <w:rsid w:val="001E08B3"/>
    <w:rsid w:val="00204AB9"/>
    <w:rsid w:val="00214FE6"/>
    <w:rsid w:val="00232754"/>
    <w:rsid w:val="00251B33"/>
    <w:rsid w:val="00261DF9"/>
    <w:rsid w:val="00262417"/>
    <w:rsid w:val="00275E75"/>
    <w:rsid w:val="00277DF6"/>
    <w:rsid w:val="002B04F4"/>
    <w:rsid w:val="002B218D"/>
    <w:rsid w:val="002C5EAD"/>
    <w:rsid w:val="002D3289"/>
    <w:rsid w:val="002D5D2C"/>
    <w:rsid w:val="00345579"/>
    <w:rsid w:val="003760D4"/>
    <w:rsid w:val="003A019C"/>
    <w:rsid w:val="003F26C2"/>
    <w:rsid w:val="00412490"/>
    <w:rsid w:val="00421A05"/>
    <w:rsid w:val="0049185C"/>
    <w:rsid w:val="004C6551"/>
    <w:rsid w:val="004E33C8"/>
    <w:rsid w:val="004F0906"/>
    <w:rsid w:val="00500786"/>
    <w:rsid w:val="00505C07"/>
    <w:rsid w:val="00506C4C"/>
    <w:rsid w:val="00526D76"/>
    <w:rsid w:val="005344AC"/>
    <w:rsid w:val="0054081A"/>
    <w:rsid w:val="005813E8"/>
    <w:rsid w:val="00591AD4"/>
    <w:rsid w:val="005B2107"/>
    <w:rsid w:val="005B745B"/>
    <w:rsid w:val="005F01BB"/>
    <w:rsid w:val="00650E00"/>
    <w:rsid w:val="006577EE"/>
    <w:rsid w:val="006672FF"/>
    <w:rsid w:val="006B51A2"/>
    <w:rsid w:val="006B7A17"/>
    <w:rsid w:val="006C0BF4"/>
    <w:rsid w:val="006E5B39"/>
    <w:rsid w:val="00700B63"/>
    <w:rsid w:val="00707FF7"/>
    <w:rsid w:val="00716545"/>
    <w:rsid w:val="00717325"/>
    <w:rsid w:val="0076194A"/>
    <w:rsid w:val="0076522C"/>
    <w:rsid w:val="007811D2"/>
    <w:rsid w:val="00792367"/>
    <w:rsid w:val="007F1170"/>
    <w:rsid w:val="00804581"/>
    <w:rsid w:val="00816419"/>
    <w:rsid w:val="008329B7"/>
    <w:rsid w:val="00852667"/>
    <w:rsid w:val="00877263"/>
    <w:rsid w:val="008857AC"/>
    <w:rsid w:val="008E40EE"/>
    <w:rsid w:val="009036C6"/>
    <w:rsid w:val="00903C75"/>
    <w:rsid w:val="00936CC7"/>
    <w:rsid w:val="00940657"/>
    <w:rsid w:val="00951047"/>
    <w:rsid w:val="00975590"/>
    <w:rsid w:val="00994102"/>
    <w:rsid w:val="00994521"/>
    <w:rsid w:val="009A3105"/>
    <w:rsid w:val="009A31E3"/>
    <w:rsid w:val="009B7A8F"/>
    <w:rsid w:val="009F16F0"/>
    <w:rsid w:val="00A131BA"/>
    <w:rsid w:val="00A227F5"/>
    <w:rsid w:val="00A23C56"/>
    <w:rsid w:val="00A2409C"/>
    <w:rsid w:val="00A754A9"/>
    <w:rsid w:val="00A82EB4"/>
    <w:rsid w:val="00AE6F1F"/>
    <w:rsid w:val="00B035CC"/>
    <w:rsid w:val="00B05056"/>
    <w:rsid w:val="00B8512E"/>
    <w:rsid w:val="00B96BC2"/>
    <w:rsid w:val="00BA5E5A"/>
    <w:rsid w:val="00BD4A95"/>
    <w:rsid w:val="00BE433E"/>
    <w:rsid w:val="00BF3360"/>
    <w:rsid w:val="00C45337"/>
    <w:rsid w:val="00C719EC"/>
    <w:rsid w:val="00C7540E"/>
    <w:rsid w:val="00C93829"/>
    <w:rsid w:val="00C941DE"/>
    <w:rsid w:val="00CA4D32"/>
    <w:rsid w:val="00CF2B96"/>
    <w:rsid w:val="00D10327"/>
    <w:rsid w:val="00D9549C"/>
    <w:rsid w:val="00DA1476"/>
    <w:rsid w:val="00DE5441"/>
    <w:rsid w:val="00DF49D2"/>
    <w:rsid w:val="00E714D7"/>
    <w:rsid w:val="00E75286"/>
    <w:rsid w:val="00E96A97"/>
    <w:rsid w:val="00EA3A7F"/>
    <w:rsid w:val="00EB1537"/>
    <w:rsid w:val="00EB26E4"/>
    <w:rsid w:val="00EC7912"/>
    <w:rsid w:val="00ED0563"/>
    <w:rsid w:val="00EF5F55"/>
    <w:rsid w:val="00F10C17"/>
    <w:rsid w:val="00F84D36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27BCF3"/>
  <w15:docId w15:val="{BC380572-DFCF-4446-8F63-974DC479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367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792367"/>
    <w:pPr>
      <w:keepNext/>
      <w:outlineLvl w:val="0"/>
    </w:pPr>
    <w:rPr>
      <w:rFonts w:ascii="Arial" w:hAnsi="Arial" w:cs="Arial"/>
      <w:b/>
      <w:bCs/>
      <w:sz w:val="60"/>
      <w:lang w:val="fr-CH"/>
    </w:rPr>
  </w:style>
  <w:style w:type="paragraph" w:styleId="berschrift2">
    <w:name w:val="heading 2"/>
    <w:basedOn w:val="Standard"/>
    <w:next w:val="Standard"/>
    <w:qFormat/>
    <w:rsid w:val="00792367"/>
    <w:pPr>
      <w:keepNext/>
      <w:jc w:val="center"/>
      <w:outlineLvl w:val="1"/>
    </w:pPr>
    <w:rPr>
      <w:rFonts w:ascii="Arial" w:hAnsi="Arial" w:cs="Arial"/>
      <w:b/>
      <w:bCs/>
      <w:i/>
      <w:iCs/>
      <w:sz w:val="48"/>
      <w:szCs w:val="20"/>
      <w:lang w:val="fr-CH"/>
    </w:rPr>
  </w:style>
  <w:style w:type="paragraph" w:styleId="berschrift3">
    <w:name w:val="heading 3"/>
    <w:basedOn w:val="Standard"/>
    <w:next w:val="Standard"/>
    <w:qFormat/>
    <w:rsid w:val="00792367"/>
    <w:pPr>
      <w:keepNext/>
      <w:outlineLvl w:val="2"/>
    </w:pPr>
    <w:rPr>
      <w:rFonts w:ascii="Monotype Corsiva" w:hAnsi="Monotype Corsiva"/>
      <w:b/>
      <w:bCs/>
      <w:i/>
      <w:iCs/>
      <w:sz w:val="36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792367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2367"/>
    <w:rPr>
      <w:color w:val="800080"/>
      <w:u w:val="single"/>
    </w:rPr>
  </w:style>
  <w:style w:type="paragraph" w:styleId="Kopfzeile">
    <w:name w:val="header"/>
    <w:basedOn w:val="Standard"/>
    <w:semiHidden/>
    <w:rsid w:val="0079236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792367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semiHidden/>
    <w:rsid w:val="00792367"/>
    <w:pPr>
      <w:tabs>
        <w:tab w:val="right" w:pos="9072"/>
      </w:tabs>
      <w:spacing w:after="120"/>
      <w:ind w:right="-578"/>
      <w:jc w:val="both"/>
    </w:pPr>
    <w:rPr>
      <w:rFonts w:ascii="Arial" w:hAnsi="Arial"/>
      <w:szCs w:val="20"/>
      <w:lang w:val="en-GB" w:eastAsia="fr-FR"/>
    </w:rPr>
  </w:style>
  <w:style w:type="paragraph" w:styleId="Textkrper2">
    <w:name w:val="Body Text 2"/>
    <w:basedOn w:val="Standard"/>
    <w:rsid w:val="00792367"/>
    <w:pPr>
      <w:spacing w:after="120"/>
      <w:ind w:right="-153"/>
      <w:jc w:val="both"/>
    </w:pPr>
    <w:rPr>
      <w:rFonts w:ascii="Arial" w:hAnsi="Arial"/>
      <w:sz w:val="22"/>
      <w:szCs w:val="20"/>
      <w:lang w:val="fr-CH" w:eastAsia="fr-FR"/>
    </w:rPr>
  </w:style>
  <w:style w:type="paragraph" w:styleId="Blocktext">
    <w:name w:val="Block Text"/>
    <w:basedOn w:val="Standard"/>
    <w:semiHidden/>
    <w:rsid w:val="00792367"/>
    <w:pPr>
      <w:spacing w:after="120"/>
      <w:ind w:left="1080" w:right="-124"/>
      <w:jc w:val="both"/>
    </w:pPr>
    <w:rPr>
      <w:rFonts w:ascii="Arial" w:hAnsi="Arial" w:cs="Arial"/>
      <w:sz w:val="22"/>
      <w:lang w:val="fr-FR"/>
    </w:rPr>
  </w:style>
  <w:style w:type="paragraph" w:styleId="Textkrper-Zeileneinzug">
    <w:name w:val="Body Text Indent"/>
    <w:basedOn w:val="Standard"/>
    <w:semiHidden/>
    <w:rsid w:val="00792367"/>
    <w:pPr>
      <w:spacing w:after="120"/>
      <w:ind w:left="283"/>
    </w:pPr>
  </w:style>
  <w:style w:type="paragraph" w:styleId="Dokumentstruktur">
    <w:name w:val="Document Map"/>
    <w:basedOn w:val="Standard"/>
    <w:semiHidden/>
    <w:rsid w:val="007923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D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DF6"/>
    <w:rPr>
      <w:rFonts w:ascii="Tahoma" w:hAnsi="Tahoma" w:cs="Tahoma"/>
      <w:sz w:val="16"/>
      <w:szCs w:val="16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F0F1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F0F19"/>
    <w:rPr>
      <w:sz w:val="16"/>
      <w:szCs w:val="16"/>
      <w:lang w:eastAsia="en-US"/>
    </w:rPr>
  </w:style>
  <w:style w:type="paragraph" w:styleId="KeinLeerraum">
    <w:name w:val="No Spacing"/>
    <w:uiPriority w:val="1"/>
    <w:qFormat/>
    <w:rsid w:val="000F2724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71654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51B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1B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1B3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1B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1B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4325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DEXIA</Company>
  <LinksUpToDate>false</LinksUpToDate>
  <CharactersWithSpaces>5016</CharactersWithSpaces>
  <SharedDoc>false</SharedDoc>
  <HLinks>
    <vt:vector size="6" baseType="variant"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mailto:jeunes@un-kaerjeng.lu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e4109</dc:creator>
  <cp:lastModifiedBy>Romain GAASCH</cp:lastModifiedBy>
  <cp:revision>3</cp:revision>
  <cp:lastPrinted>2011-07-28T12:53:00Z</cp:lastPrinted>
  <dcterms:created xsi:type="dcterms:W3CDTF">2021-08-16T11:51:00Z</dcterms:created>
  <dcterms:modified xsi:type="dcterms:W3CDTF">2021-08-16T12:18:00Z</dcterms:modified>
</cp:coreProperties>
</file>